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EB" w:rsidRPr="00C0034B" w:rsidRDefault="009408E1" w:rsidP="009408E1">
      <w:pPr>
        <w:pStyle w:val="Podtitul"/>
        <w:jc w:val="both"/>
        <w:outlineLvl w:val="0"/>
        <w:rPr>
          <w:sz w:val="44"/>
        </w:rPr>
      </w:pPr>
      <w:r w:rsidRPr="00C0034B">
        <w:rPr>
          <w:sz w:val="26"/>
          <w:szCs w:val="26"/>
        </w:rPr>
        <w:t>maturitní okruh č. 2:</w:t>
      </w:r>
      <w:r w:rsidRPr="00C0034B">
        <w:rPr>
          <w:sz w:val="28"/>
        </w:rPr>
        <w:t xml:space="preserve"> </w:t>
      </w:r>
      <w:r w:rsidR="006C48A7" w:rsidRPr="00C0034B">
        <w:rPr>
          <w:sz w:val="36"/>
          <w:szCs w:val="36"/>
        </w:rPr>
        <w:t>ANTICKÉ PÍSEMNICTVÍ</w:t>
      </w:r>
    </w:p>
    <w:p w:rsidR="00C7121C" w:rsidRDefault="0005144A" w:rsidP="00D14BC5">
      <w:pPr>
        <w:pStyle w:val="Bezmezer"/>
      </w:pPr>
      <w:r>
        <w:t>období</w:t>
      </w:r>
      <w:r w:rsidR="00E158B5">
        <w:t xml:space="preserve"> </w:t>
      </w:r>
      <w:r w:rsidR="008C4CFE">
        <w:t xml:space="preserve">14. stol. </w:t>
      </w:r>
      <w:r w:rsidR="00E158B5">
        <w:t xml:space="preserve">př. </w:t>
      </w:r>
      <w:r w:rsidR="008C4CFE">
        <w:t>n. l.</w:t>
      </w:r>
      <w:r w:rsidR="00E158B5">
        <w:t xml:space="preserve"> - konec </w:t>
      </w:r>
      <w:r w:rsidR="008C4CFE">
        <w:t>4</w:t>
      </w:r>
      <w:r w:rsidR="00E158B5">
        <w:t xml:space="preserve">. stol. </w:t>
      </w:r>
      <w:r w:rsidR="008C4CFE">
        <w:t xml:space="preserve">n. l. </w:t>
      </w:r>
      <w:r w:rsidR="00E158B5">
        <w:t xml:space="preserve">  </w:t>
      </w:r>
    </w:p>
    <w:p w:rsidR="00FC6FEB" w:rsidRDefault="00C7121C" w:rsidP="00D14BC5">
      <w:pPr>
        <w:pStyle w:val="Bezmezer"/>
      </w:pPr>
      <w:r>
        <w:t>literatura starověkého Řecka</w:t>
      </w:r>
      <w:r w:rsidR="00FC6FEB" w:rsidRPr="006473F3">
        <w:t xml:space="preserve"> a Řím</w:t>
      </w:r>
      <w:r>
        <w:t>a</w:t>
      </w:r>
      <w:r w:rsidR="00FC6FEB" w:rsidRPr="006473F3">
        <w:t xml:space="preserve"> </w:t>
      </w:r>
    </w:p>
    <w:p w:rsidR="00C81E55" w:rsidRDefault="00C81E55" w:rsidP="00D14BC5">
      <w:pPr>
        <w:pStyle w:val="Bezmezer"/>
        <w:rPr>
          <w:b/>
        </w:rPr>
        <w:sectPr w:rsidR="00C81E55" w:rsidSect="00EC75BF">
          <w:footerReference w:type="default" r:id="rId8"/>
          <w:pgSz w:w="11906" w:h="16838"/>
          <w:pgMar w:top="567" w:right="624" w:bottom="624" w:left="624" w:header="0" w:footer="567" w:gutter="0"/>
          <w:pgNumType w:fmt="numberInDash"/>
          <w:cols w:space="708"/>
          <w:docGrid w:linePitch="360"/>
        </w:sectPr>
      </w:pPr>
    </w:p>
    <w:p w:rsidR="00E158B5" w:rsidRPr="00C81E55" w:rsidRDefault="00C81E55" w:rsidP="00D14BC5">
      <w:pPr>
        <w:pStyle w:val="Bezmezer"/>
      </w:pPr>
      <w:r>
        <w:rPr>
          <w:i/>
        </w:rPr>
        <w:lastRenderedPageBreak/>
        <w:t xml:space="preserve">Období, v němž oblast Středomoří významně ovlivňovali staří Řekové a posléze Římané. Příznivé podmínky (klimatické, blízkost vyspělých zemí) umožnily Řekům i Římanům „zrychlit“ vývoj vlastní společnosti a dosahovat mimořádných výkonů, na které později navazovali další Evropané. </w:t>
      </w:r>
    </w:p>
    <w:p w:rsidR="00C81E55" w:rsidRPr="0053497B" w:rsidRDefault="00C81E55" w:rsidP="00D14BC5">
      <w:pPr>
        <w:pStyle w:val="Bezmezer"/>
      </w:pPr>
      <w:r>
        <w:t xml:space="preserve">zrodily se základní evropské mravní i filozofické principy, společenské instituce, vědní obory, dodnes jsou známy </w:t>
      </w:r>
      <w:r w:rsidRPr="0053497B">
        <w:t>antické</w:t>
      </w:r>
      <w:r w:rsidRPr="00C81E55">
        <w:rPr>
          <w:b/>
        </w:rPr>
        <w:t xml:space="preserve"> mýty </w:t>
      </w:r>
    </w:p>
    <w:p w:rsidR="0053497B" w:rsidRPr="0053497B" w:rsidRDefault="0053497B" w:rsidP="0053497B">
      <w:pPr>
        <w:pStyle w:val="Bezmezer"/>
        <w:numPr>
          <w:ilvl w:val="0"/>
          <w:numId w:val="0"/>
        </w:numPr>
        <w:ind w:left="624"/>
        <w:rPr>
          <w:sz w:val="18"/>
        </w:rPr>
      </w:pPr>
      <w:r w:rsidRPr="0053497B">
        <w:rPr>
          <w:sz w:val="18"/>
        </w:rPr>
        <w:t>[Báje (mýty) odrážejí, jak si lidé vykládali svět, jeho vznik, původ člověka, působení přírodních jevů atd. Jako hrdinové se zobrazují bohové.</w:t>
      </w:r>
      <w:r w:rsidRPr="0053497B">
        <w:rPr>
          <w:sz w:val="18"/>
          <w:lang w:val="en-US"/>
        </w:rPr>
        <w:t>]</w:t>
      </w:r>
    </w:p>
    <w:p w:rsidR="00C81E55" w:rsidRDefault="00C81E55" w:rsidP="00D14BC5">
      <w:pPr>
        <w:pStyle w:val="Bezmezer"/>
      </w:pPr>
      <w:r>
        <w:t xml:space="preserve">začaly se vymezovat jednotlivé druhy, žánry, vyjadřovací formy, kdy počíná vědecké zkoumání literárního díla </w:t>
      </w:r>
    </w:p>
    <w:p w:rsidR="00C81E55" w:rsidRDefault="00C81E55" w:rsidP="00D14BC5">
      <w:pPr>
        <w:pStyle w:val="Bezmezer"/>
      </w:pPr>
      <w:r>
        <w:t xml:space="preserve">v Řecku vznikly literární soutěže (v souvislosti s OH) </w:t>
      </w:r>
    </w:p>
    <w:p w:rsidR="00C81E55" w:rsidRDefault="00C81E55" w:rsidP="00D14BC5">
      <w:pPr>
        <w:pStyle w:val="Bezmezer"/>
      </w:pPr>
      <w:r>
        <w:t xml:space="preserve">v Římě vznikají první literární skupiny  </w:t>
      </w:r>
    </w:p>
    <w:p w:rsidR="00E23F19" w:rsidRPr="00C54306" w:rsidRDefault="00E23F19" w:rsidP="00E23F19">
      <w:pPr>
        <w:pStyle w:val="Bezmezer"/>
        <w:numPr>
          <w:ilvl w:val="0"/>
          <w:numId w:val="0"/>
        </w:numPr>
        <w:ind w:left="624" w:hanging="264"/>
        <w:rPr>
          <w:sz w:val="10"/>
        </w:rPr>
      </w:pPr>
    </w:p>
    <w:p w:rsidR="00FC6FEB" w:rsidRPr="00C0034B" w:rsidRDefault="00B26870" w:rsidP="00D14BC5">
      <w:pPr>
        <w:pStyle w:val="Podtitul"/>
        <w:outlineLvl w:val="0"/>
        <w:rPr>
          <w:color w:val="548DD4" w:themeColor="text2" w:themeTint="99"/>
          <w:sz w:val="36"/>
        </w:rPr>
      </w:pPr>
      <w:r w:rsidRPr="00C0034B">
        <w:rPr>
          <w:color w:val="548DD4" w:themeColor="text2" w:themeTint="99"/>
          <w:sz w:val="36"/>
        </w:rPr>
        <w:t>Řecká literatura</w:t>
      </w:r>
    </w:p>
    <w:p w:rsidR="00FC6FEB" w:rsidRPr="00115393" w:rsidRDefault="00FC6FEB" w:rsidP="00D14BC5">
      <w:pPr>
        <w:pStyle w:val="Bezmezer"/>
        <w:rPr>
          <w:sz w:val="20"/>
        </w:rPr>
      </w:pPr>
      <w:r w:rsidRPr="00115393">
        <w:rPr>
          <w:b/>
          <w:sz w:val="20"/>
        </w:rPr>
        <w:t xml:space="preserve">ARCHAICKÉ </w:t>
      </w:r>
      <w:r w:rsidRPr="00115393">
        <w:rPr>
          <w:sz w:val="20"/>
        </w:rPr>
        <w:t>OBDOBÍ</w:t>
      </w:r>
    </w:p>
    <w:p w:rsidR="00FC6FEB" w:rsidRPr="00115393" w:rsidRDefault="00FC6FEB" w:rsidP="00D14BC5">
      <w:pPr>
        <w:pStyle w:val="Bezmezer"/>
        <w:rPr>
          <w:sz w:val="20"/>
        </w:rPr>
      </w:pPr>
      <w:r w:rsidRPr="00115393">
        <w:rPr>
          <w:b/>
          <w:sz w:val="20"/>
        </w:rPr>
        <w:t xml:space="preserve">ATTICKÉ </w:t>
      </w:r>
      <w:r w:rsidRPr="00115393">
        <w:rPr>
          <w:sz w:val="20"/>
        </w:rPr>
        <w:t xml:space="preserve">OBDOBÍ </w:t>
      </w:r>
    </w:p>
    <w:p w:rsidR="0053497B" w:rsidRPr="00115393" w:rsidRDefault="00FC6FEB" w:rsidP="002F3D5A">
      <w:pPr>
        <w:pStyle w:val="Bezmezer"/>
        <w:rPr>
          <w:sz w:val="20"/>
        </w:rPr>
      </w:pPr>
      <w:r w:rsidRPr="00115393">
        <w:rPr>
          <w:b/>
          <w:sz w:val="20"/>
        </w:rPr>
        <w:t xml:space="preserve">HELÉNISTICKÉ </w:t>
      </w:r>
      <w:r w:rsidRPr="00115393">
        <w:rPr>
          <w:sz w:val="20"/>
        </w:rPr>
        <w:t xml:space="preserve">OBDOBÍ </w:t>
      </w:r>
    </w:p>
    <w:p w:rsidR="00FC6FEB" w:rsidRPr="00C0034B" w:rsidRDefault="00B26870" w:rsidP="00D14BC5">
      <w:pPr>
        <w:pStyle w:val="TTTTNASPIS"/>
        <w:outlineLvl w:val="1"/>
        <w:rPr>
          <w:rStyle w:val="Zdraznnjemn"/>
          <w:color w:val="auto"/>
          <w:sz w:val="28"/>
          <w:szCs w:val="34"/>
        </w:rPr>
      </w:pPr>
      <w:r w:rsidRPr="00C0034B">
        <w:rPr>
          <w:rStyle w:val="Zdraznnjemn"/>
          <w:color w:val="auto"/>
          <w:sz w:val="28"/>
          <w:szCs w:val="34"/>
        </w:rPr>
        <w:t>Archaické období</w:t>
      </w:r>
    </w:p>
    <w:p w:rsidR="006C48A7" w:rsidRDefault="008C4CFE" w:rsidP="00D14BC5">
      <w:pPr>
        <w:pStyle w:val="Bezmezer"/>
      </w:pPr>
      <w:r>
        <w:t xml:space="preserve">do 6. stol. př. n. l. </w:t>
      </w:r>
    </w:p>
    <w:p w:rsidR="00FC6FEB" w:rsidRDefault="00FC6FEB" w:rsidP="00D14BC5">
      <w:pPr>
        <w:pStyle w:val="Bezmezer"/>
      </w:pPr>
      <w:r w:rsidRPr="006473F3">
        <w:t xml:space="preserve">rozvoj velké epiky </w:t>
      </w:r>
    </w:p>
    <w:p w:rsidR="00685BE2" w:rsidRDefault="00685BE2" w:rsidP="00D14BC5">
      <w:pPr>
        <w:pStyle w:val="Bezmezer"/>
      </w:pPr>
      <w:r>
        <w:t>rozvíjí se také filozofie (</w:t>
      </w:r>
      <w:r>
        <w:rPr>
          <w:b/>
        </w:rPr>
        <w:t>Pythagoras, Thales, Herakleitos</w:t>
      </w:r>
      <w:r>
        <w:t xml:space="preserve">) </w:t>
      </w:r>
    </w:p>
    <w:p w:rsidR="002F3D5A" w:rsidRDefault="002F3D5A" w:rsidP="00D14BC5">
      <w:pPr>
        <w:pStyle w:val="Bezmezer"/>
      </w:pPr>
      <w:r>
        <w:t xml:space="preserve">nejstarší známé texty, které vznikly v Malé Asii </w:t>
      </w:r>
    </w:p>
    <w:p w:rsidR="002F3D5A" w:rsidRDefault="002F3D5A" w:rsidP="002F3D5A">
      <w:pPr>
        <w:pStyle w:val="Bezmezer"/>
        <w:ind w:left="1117" w:hanging="266"/>
      </w:pPr>
      <w:r>
        <w:t>eposy</w:t>
      </w:r>
    </w:p>
    <w:p w:rsidR="002F3D5A" w:rsidRDefault="002F3D5A" w:rsidP="002F3D5A">
      <w:pPr>
        <w:pStyle w:val="Bezmezer"/>
        <w:numPr>
          <w:ilvl w:val="0"/>
          <w:numId w:val="0"/>
        </w:numPr>
        <w:ind w:left="624"/>
        <w:rPr>
          <w:sz w:val="18"/>
        </w:rPr>
      </w:pPr>
      <w:r>
        <w:rPr>
          <w:sz w:val="18"/>
        </w:rPr>
        <w:t>[</w:t>
      </w:r>
      <w:r w:rsidRPr="0005144A">
        <w:rPr>
          <w:b/>
          <w:sz w:val="20"/>
        </w:rPr>
        <w:t>Epos</w:t>
      </w:r>
      <w:r w:rsidRPr="00406398">
        <w:rPr>
          <w:b/>
          <w:sz w:val="18"/>
        </w:rPr>
        <w:t xml:space="preserve"> </w:t>
      </w:r>
      <w:r>
        <w:rPr>
          <w:sz w:val="18"/>
        </w:rPr>
        <w:t>je rozsáhlé veršované vyprávění. Vystupuje v něm řada postav, děj je velmi spletitý a bývá doplněn rozsáhlými popisy</w:t>
      </w:r>
      <w:r w:rsidR="00FF3B0C">
        <w:rPr>
          <w:sz w:val="18"/>
        </w:rPr>
        <w:t xml:space="preserve"> pro zpomalení děje</w:t>
      </w:r>
      <w:r w:rsidR="008164EA">
        <w:rPr>
          <w:sz w:val="18"/>
        </w:rPr>
        <w:t xml:space="preserve"> - </w:t>
      </w:r>
      <w:r w:rsidR="008164EA" w:rsidRPr="0005144A">
        <w:rPr>
          <w:b/>
          <w:sz w:val="18"/>
        </w:rPr>
        <w:t>epická šíře</w:t>
      </w:r>
      <w:r w:rsidR="008164EA">
        <w:rPr>
          <w:sz w:val="18"/>
        </w:rPr>
        <w:t xml:space="preserve">. </w:t>
      </w:r>
      <w:r w:rsidR="00FF3B0C">
        <w:rPr>
          <w:sz w:val="18"/>
        </w:rPr>
        <w:t xml:space="preserve"> </w:t>
      </w:r>
      <w:r w:rsidR="00FF3B0C" w:rsidRPr="00C54306">
        <w:rPr>
          <w:sz w:val="18"/>
        </w:rPr>
        <w:t>Využívá se hodně</w:t>
      </w:r>
      <w:r w:rsidR="00FF3B0C" w:rsidRPr="0005144A">
        <w:rPr>
          <w:b/>
          <w:sz w:val="18"/>
        </w:rPr>
        <w:t xml:space="preserve"> přirovnání a epitet</w:t>
      </w:r>
      <w:r w:rsidR="00FF3B0C">
        <w:rPr>
          <w:sz w:val="18"/>
        </w:rPr>
        <w:t xml:space="preserve">. </w:t>
      </w:r>
      <w:r>
        <w:rPr>
          <w:sz w:val="18"/>
        </w:rPr>
        <w:t>Starověké i středověké eposy většinou odrážely mytologii jednotlivých národů, obecně se označují jako eposy hrdinské. Epos je označován za předchůdce románu.</w:t>
      </w:r>
      <w:r w:rsidRPr="002F3D5A">
        <w:rPr>
          <w:sz w:val="18"/>
        </w:rPr>
        <w:t>]</w:t>
      </w:r>
    </w:p>
    <w:p w:rsidR="00FF3B0C" w:rsidRPr="00115393" w:rsidRDefault="00FF3B0C" w:rsidP="002F3D5A">
      <w:pPr>
        <w:pStyle w:val="Bezmezer"/>
        <w:numPr>
          <w:ilvl w:val="0"/>
          <w:numId w:val="0"/>
        </w:numPr>
        <w:ind w:left="624"/>
        <w:rPr>
          <w:sz w:val="4"/>
        </w:rPr>
      </w:pPr>
    </w:p>
    <w:p w:rsidR="00FF3B0C" w:rsidRPr="00E21BD8" w:rsidRDefault="00FF3B0C" w:rsidP="00FF3B0C">
      <w:pPr>
        <w:pStyle w:val="Bezmezer"/>
        <w:numPr>
          <w:ilvl w:val="0"/>
          <w:numId w:val="0"/>
        </w:numPr>
        <w:ind w:left="624"/>
        <w:rPr>
          <w:sz w:val="18"/>
        </w:rPr>
      </w:pPr>
      <w:r w:rsidRPr="00FF3B0C">
        <w:rPr>
          <w:sz w:val="18"/>
        </w:rPr>
        <w:t>[</w:t>
      </w:r>
      <w:r w:rsidRPr="0005144A">
        <w:rPr>
          <w:b/>
          <w:sz w:val="20"/>
        </w:rPr>
        <w:t>Epiteton</w:t>
      </w:r>
      <w:r w:rsidRPr="00FF3B0C">
        <w:rPr>
          <w:sz w:val="18"/>
        </w:rPr>
        <w:t xml:space="preserve"> </w:t>
      </w:r>
      <w:r>
        <w:rPr>
          <w:sz w:val="18"/>
        </w:rPr>
        <w:t>je básnický přívlastek</w:t>
      </w:r>
      <w:r w:rsidRPr="00FF3B0C">
        <w:rPr>
          <w:sz w:val="18"/>
        </w:rPr>
        <w:t>, který</w:t>
      </w:r>
      <w:r w:rsidR="00E21BD8">
        <w:rPr>
          <w:sz w:val="18"/>
        </w:rPr>
        <w:t>m doplníme nějaké pojmenování o určitou vlastnost</w:t>
      </w:r>
      <w:r w:rsidRPr="00FF3B0C">
        <w:rPr>
          <w:sz w:val="18"/>
        </w:rPr>
        <w:t>. Bývají rozlišovány dva druhy epiteta.</w:t>
      </w:r>
      <w:r w:rsidR="00E21BD8">
        <w:rPr>
          <w:sz w:val="18"/>
        </w:rPr>
        <w:t xml:space="preserve"> Epiteton ustálený</w:t>
      </w:r>
      <w:r w:rsidRPr="00FF3B0C">
        <w:rPr>
          <w:sz w:val="18"/>
        </w:rPr>
        <w:t>,</w:t>
      </w:r>
      <w:r w:rsidR="00E21BD8">
        <w:rPr>
          <w:sz w:val="18"/>
        </w:rPr>
        <w:t xml:space="preserve"> používaný např. v Homérských eposech (</w:t>
      </w:r>
      <w:r w:rsidR="00E21BD8">
        <w:rPr>
          <w:i/>
          <w:sz w:val="18"/>
        </w:rPr>
        <w:t xml:space="preserve">lstivý </w:t>
      </w:r>
      <w:r w:rsidR="00E21BD8">
        <w:rPr>
          <w:sz w:val="18"/>
        </w:rPr>
        <w:t xml:space="preserve">Odysseus, </w:t>
      </w:r>
      <w:r w:rsidR="00E21BD8">
        <w:rPr>
          <w:i/>
          <w:sz w:val="18"/>
        </w:rPr>
        <w:t xml:space="preserve">kalená </w:t>
      </w:r>
      <w:r w:rsidR="00E21BD8">
        <w:rPr>
          <w:sz w:val="18"/>
        </w:rPr>
        <w:t>střela). Druhým je epiteton ozdobný (básnický), kterým přisuzujeme neobvyklé vlastnosti (</w:t>
      </w:r>
      <w:r w:rsidR="00E21BD8">
        <w:rPr>
          <w:i/>
          <w:sz w:val="18"/>
        </w:rPr>
        <w:t xml:space="preserve">zemřelá </w:t>
      </w:r>
      <w:r w:rsidR="00E21BD8">
        <w:rPr>
          <w:sz w:val="18"/>
        </w:rPr>
        <w:t>slova).</w:t>
      </w:r>
      <w:r w:rsidR="00E21BD8" w:rsidRPr="00E21BD8">
        <w:rPr>
          <w:sz w:val="18"/>
        </w:rPr>
        <w:t>]</w:t>
      </w:r>
    </w:p>
    <w:p w:rsidR="00E21BD8" w:rsidRPr="00115393" w:rsidRDefault="00115393" w:rsidP="00115393">
      <w:pPr>
        <w:pStyle w:val="Bezmezer"/>
        <w:numPr>
          <w:ilvl w:val="0"/>
          <w:numId w:val="0"/>
        </w:numPr>
        <w:tabs>
          <w:tab w:val="left" w:pos="1005"/>
        </w:tabs>
        <w:ind w:left="624"/>
        <w:rPr>
          <w:sz w:val="4"/>
        </w:rPr>
      </w:pPr>
      <w:r>
        <w:rPr>
          <w:sz w:val="12"/>
        </w:rPr>
        <w:tab/>
      </w:r>
    </w:p>
    <w:p w:rsidR="00E21BD8" w:rsidRDefault="00E21BD8" w:rsidP="00E21BD8">
      <w:pPr>
        <w:pStyle w:val="Bezmezer"/>
        <w:numPr>
          <w:ilvl w:val="0"/>
          <w:numId w:val="0"/>
        </w:numPr>
        <w:ind w:left="624"/>
        <w:rPr>
          <w:sz w:val="18"/>
        </w:rPr>
      </w:pPr>
      <w:r>
        <w:rPr>
          <w:sz w:val="18"/>
        </w:rPr>
        <w:t>[</w:t>
      </w:r>
      <w:r w:rsidRPr="0005144A">
        <w:rPr>
          <w:b/>
          <w:sz w:val="20"/>
        </w:rPr>
        <w:t xml:space="preserve">Přirovnání </w:t>
      </w:r>
      <w:r>
        <w:rPr>
          <w:sz w:val="18"/>
        </w:rPr>
        <w:t xml:space="preserve">srovnává zpravidla dva jevy, výslovně však uvádí znak, na jehož základě došlo k jejich podobnosti. Charakteristickým </w:t>
      </w:r>
      <w:r w:rsidR="00406398">
        <w:rPr>
          <w:sz w:val="18"/>
        </w:rPr>
        <w:t xml:space="preserve">rysem přirovnání je spojka </w:t>
      </w:r>
      <w:r w:rsidR="00406398">
        <w:rPr>
          <w:i/>
          <w:sz w:val="18"/>
        </w:rPr>
        <w:t>jak, jako.</w:t>
      </w:r>
      <w:r w:rsidR="00CA49AB">
        <w:rPr>
          <w:i/>
          <w:sz w:val="18"/>
        </w:rPr>
        <w:t xml:space="preserve"> </w:t>
      </w:r>
      <w:r w:rsidR="00CA49AB">
        <w:rPr>
          <w:sz w:val="18"/>
        </w:rPr>
        <w:t>(</w:t>
      </w:r>
      <w:r w:rsidR="00CA49AB">
        <w:rPr>
          <w:i/>
          <w:sz w:val="18"/>
        </w:rPr>
        <w:t>v tváři bílý jak jeho košile).</w:t>
      </w:r>
      <w:r w:rsidR="00406398" w:rsidRPr="00406398">
        <w:rPr>
          <w:sz w:val="18"/>
        </w:rPr>
        <w:t>]</w:t>
      </w:r>
    </w:p>
    <w:p w:rsidR="008164EA" w:rsidRPr="00115393" w:rsidRDefault="008164EA" w:rsidP="00E21BD8">
      <w:pPr>
        <w:pStyle w:val="Bezmezer"/>
        <w:numPr>
          <w:ilvl w:val="0"/>
          <w:numId w:val="0"/>
        </w:numPr>
        <w:ind w:left="624"/>
        <w:rPr>
          <w:sz w:val="4"/>
        </w:rPr>
      </w:pPr>
    </w:p>
    <w:p w:rsidR="002F3D5A" w:rsidRPr="00C0034B" w:rsidRDefault="002F3D5A" w:rsidP="002F3D5A">
      <w:pPr>
        <w:pStyle w:val="Bezmezer"/>
        <w:ind w:left="1117" w:hanging="266"/>
        <w:rPr>
          <w:color w:val="00B050"/>
          <w:sz w:val="28"/>
        </w:rPr>
      </w:pPr>
      <w:r>
        <w:t xml:space="preserve">za autora je považován </w:t>
      </w:r>
      <w:r w:rsidRPr="00C0034B">
        <w:rPr>
          <w:b/>
          <w:color w:val="FF0000"/>
          <w:sz w:val="26"/>
          <w:szCs w:val="26"/>
        </w:rPr>
        <w:t>Homér</w:t>
      </w:r>
    </w:p>
    <w:p w:rsidR="002F3D5A" w:rsidRDefault="002F3D5A" w:rsidP="002F3D5A">
      <w:pPr>
        <w:pStyle w:val="Bezmezer"/>
        <w:ind w:left="1117" w:hanging="266"/>
      </w:pPr>
      <w:r>
        <w:t>vycházejí z mytických představ o světě,</w:t>
      </w:r>
      <w:r w:rsidRPr="002F3D5A">
        <w:t xml:space="preserve"> odrážejí ale i skutečné historické události (Trojská válka)</w:t>
      </w:r>
    </w:p>
    <w:p w:rsidR="008164EA" w:rsidRPr="006473F3" w:rsidRDefault="008164EA" w:rsidP="002F3D5A">
      <w:pPr>
        <w:pStyle w:val="Bezmezer"/>
        <w:ind w:left="1117" w:hanging="266"/>
      </w:pPr>
      <w:r>
        <w:t xml:space="preserve">hlavními postavami eposů jsou </w:t>
      </w:r>
      <w:r>
        <w:rPr>
          <w:b/>
        </w:rPr>
        <w:t xml:space="preserve">héroové (hrdinové) </w:t>
      </w:r>
      <w:r>
        <w:t xml:space="preserve">- lidé (polobozi) obdařeni mimořádnými vlastnostmi </w:t>
      </w:r>
    </w:p>
    <w:p w:rsidR="006C48A7" w:rsidRDefault="006C48A7" w:rsidP="006C48A7">
      <w:pPr>
        <w:pStyle w:val="odr2"/>
        <w:rPr>
          <w:b/>
        </w:rPr>
      </w:pPr>
      <w:r w:rsidRPr="006C48A7">
        <w:rPr>
          <w:b/>
        </w:rPr>
        <w:t>Ílias</w:t>
      </w:r>
    </w:p>
    <w:p w:rsidR="00CE625B" w:rsidRPr="00F94FC8" w:rsidRDefault="00C03497" w:rsidP="00F934D1">
      <w:pPr>
        <w:pStyle w:val="odr2"/>
        <w:numPr>
          <w:ilvl w:val="0"/>
          <w:numId w:val="7"/>
        </w:numPr>
        <w:ind w:left="2008" w:hanging="284"/>
        <w:jc w:val="both"/>
        <w:rPr>
          <w:b/>
          <w:sz w:val="19"/>
          <w:szCs w:val="19"/>
        </w:rPr>
      </w:pPr>
      <w:r w:rsidRPr="00F94FC8">
        <w:rPr>
          <w:i/>
          <w:sz w:val="19"/>
          <w:szCs w:val="19"/>
        </w:rPr>
        <w:t xml:space="preserve">Příběh, který vypráví o obléhání Tróje (řecky Ilion). Hlavním hrdinou je </w:t>
      </w:r>
      <w:r w:rsidR="00C54EE4" w:rsidRPr="00F94FC8">
        <w:rPr>
          <w:i/>
          <w:sz w:val="19"/>
          <w:szCs w:val="19"/>
        </w:rPr>
        <w:t xml:space="preserve">nesmrtelný </w:t>
      </w:r>
      <w:r w:rsidRPr="00F94FC8">
        <w:rPr>
          <w:i/>
          <w:sz w:val="19"/>
          <w:szCs w:val="19"/>
        </w:rPr>
        <w:t>Achilles</w:t>
      </w:r>
      <w:r w:rsidR="00C54EE4" w:rsidRPr="00F94FC8">
        <w:rPr>
          <w:i/>
          <w:sz w:val="19"/>
          <w:szCs w:val="19"/>
        </w:rPr>
        <w:t xml:space="preserve"> (jediným smrtelně zranitelným místem je jeho pata)</w:t>
      </w:r>
      <w:r w:rsidRPr="00F94FC8">
        <w:rPr>
          <w:i/>
          <w:sz w:val="19"/>
          <w:szCs w:val="19"/>
        </w:rPr>
        <w:t>.</w:t>
      </w:r>
      <w:r w:rsidR="00C54EE4" w:rsidRPr="00F94FC8">
        <w:rPr>
          <w:i/>
          <w:sz w:val="19"/>
          <w:szCs w:val="19"/>
        </w:rPr>
        <w:t xml:space="preserve"> Řekové</w:t>
      </w:r>
      <w:r w:rsidR="006536EA" w:rsidRPr="00F94FC8">
        <w:rPr>
          <w:i/>
          <w:sz w:val="19"/>
          <w:szCs w:val="19"/>
        </w:rPr>
        <w:t>, tažení Meneláem a jeho bratrem Agamemnonem</w:t>
      </w:r>
      <w:r w:rsidR="00C54EE4" w:rsidRPr="00F94FC8">
        <w:rPr>
          <w:i/>
          <w:sz w:val="19"/>
          <w:szCs w:val="19"/>
        </w:rPr>
        <w:t xml:space="preserve"> oblehli Tróju</w:t>
      </w:r>
      <w:r w:rsidR="006536EA" w:rsidRPr="00F94FC8">
        <w:rPr>
          <w:i/>
          <w:sz w:val="19"/>
          <w:szCs w:val="19"/>
        </w:rPr>
        <w:t>. Byla to odveta za únos Heleny, manželky spartského krále Meneláa, Paridem, synem trósjkého krále Priama. N</w:t>
      </w:r>
      <w:r w:rsidR="00C54EE4" w:rsidRPr="00F94FC8">
        <w:rPr>
          <w:i/>
          <w:sz w:val="19"/>
          <w:szCs w:val="19"/>
        </w:rPr>
        <w:t xml:space="preserve">emohli jí </w:t>
      </w:r>
      <w:r w:rsidR="006536EA" w:rsidRPr="00F94FC8">
        <w:rPr>
          <w:i/>
          <w:sz w:val="19"/>
          <w:szCs w:val="19"/>
        </w:rPr>
        <w:t xml:space="preserve">ale </w:t>
      </w:r>
      <w:r w:rsidR="00C54EE4" w:rsidRPr="00F94FC8">
        <w:rPr>
          <w:i/>
          <w:sz w:val="19"/>
          <w:szCs w:val="19"/>
        </w:rPr>
        <w:t xml:space="preserve">dobýt. Boj už trval devět let se střídavým štěstím pro obě strany. Příběh ale začíná sporem mezi Agamemnonem, velitelem řeckých vojsk a nejudatnějším hrdinou Achillem. Agamemnon totiž vzal Achillovi Briseovnu, kterou Achilleus dostal od vojska jako dar z kořisti. Achilleus se naštval a odmítl dále bojovat. </w:t>
      </w:r>
      <w:r w:rsidR="006536EA" w:rsidRPr="00F94FC8">
        <w:rPr>
          <w:i/>
          <w:sz w:val="19"/>
          <w:szCs w:val="19"/>
        </w:rPr>
        <w:t>Když ale hrozilo, že válka skončí trojským vítězstvím, přítel Patrokolus poprosil Achillea, aby mu půjčil výzbroj. Trójané se domnívali, že se Achilleus vrátil do války. Patrokolus nedodržel slib, který dal Achillovi, že se výzbroji nevydá přímo do bitevní řady. A tak byl zabit Hektorem, největším trojským hrdinou. Achilleus se chtěl pomstít a tak vyzval Hektora k boji, ve kterém zvítězil. Jeho mrtvolu dal po 9 dní vláčet v prachu za svým válečným vozem</w:t>
      </w:r>
      <w:r w:rsidR="009C2B00" w:rsidRPr="00F94FC8">
        <w:rPr>
          <w:i/>
          <w:sz w:val="19"/>
          <w:szCs w:val="19"/>
        </w:rPr>
        <w:t xml:space="preserve">. Sám se však konce války nedočkal, byl zasažen šípem do paty. </w:t>
      </w:r>
      <w:r w:rsidR="00CE625B" w:rsidRPr="00F94FC8">
        <w:rPr>
          <w:i/>
          <w:sz w:val="19"/>
          <w:szCs w:val="19"/>
        </w:rPr>
        <w:t xml:space="preserve"> Ře</w:t>
      </w:r>
      <w:r w:rsidR="009C2B00" w:rsidRPr="00F94FC8">
        <w:rPr>
          <w:i/>
          <w:sz w:val="19"/>
          <w:szCs w:val="19"/>
        </w:rPr>
        <w:t>kové nakonec dobyli Tróju</w:t>
      </w:r>
      <w:r w:rsidR="00CE625B" w:rsidRPr="00F94FC8">
        <w:rPr>
          <w:i/>
          <w:sz w:val="19"/>
          <w:szCs w:val="19"/>
        </w:rPr>
        <w:t xml:space="preserve"> lstí. </w:t>
      </w:r>
      <w:r w:rsidR="009C2B00" w:rsidRPr="00F94FC8">
        <w:rPr>
          <w:i/>
          <w:sz w:val="19"/>
          <w:szCs w:val="19"/>
        </w:rPr>
        <w:t>B</w:t>
      </w:r>
      <w:r w:rsidR="00CE625B" w:rsidRPr="00F94FC8">
        <w:rPr>
          <w:i/>
          <w:sz w:val="19"/>
          <w:szCs w:val="19"/>
        </w:rPr>
        <w:t xml:space="preserve">ojovníci se ukryli do dřevěného koně, </w:t>
      </w:r>
      <w:r w:rsidR="009C2B00" w:rsidRPr="00F94FC8">
        <w:rPr>
          <w:i/>
          <w:sz w:val="19"/>
          <w:szCs w:val="19"/>
        </w:rPr>
        <w:t>který představoval dar, a ostatní</w:t>
      </w:r>
      <w:r w:rsidR="00CE625B" w:rsidRPr="00F94FC8">
        <w:rPr>
          <w:i/>
          <w:sz w:val="19"/>
          <w:szCs w:val="19"/>
        </w:rPr>
        <w:t xml:space="preserve"> vojsko předstíralo ústup. Trójané vtáhli koně do města, přesvědčeni, že je bude chránit nadpřirozenou mocí. Večer vystoupili Řekové z koně a dali svému vojsku světlem znamení, na kterém místě jsou hradby probořeny. Řekové město vyplenili a zapálili.</w:t>
      </w:r>
      <w:r w:rsidR="00CE625B" w:rsidRPr="00F94FC8">
        <w:rPr>
          <w:sz w:val="19"/>
          <w:szCs w:val="19"/>
        </w:rPr>
        <w:t xml:space="preserve"> </w:t>
      </w:r>
    </w:p>
    <w:p w:rsidR="008164EA" w:rsidRDefault="006C48A7" w:rsidP="008164EA">
      <w:pPr>
        <w:pStyle w:val="odr2"/>
        <w:rPr>
          <w:b/>
        </w:rPr>
      </w:pPr>
      <w:r w:rsidRPr="008164EA">
        <w:rPr>
          <w:b/>
        </w:rPr>
        <w:t xml:space="preserve">Odysseia </w:t>
      </w:r>
    </w:p>
    <w:p w:rsidR="00F934D1" w:rsidRPr="00F94FC8" w:rsidRDefault="00115393" w:rsidP="00115393">
      <w:pPr>
        <w:pStyle w:val="odr2"/>
        <w:numPr>
          <w:ilvl w:val="0"/>
          <w:numId w:val="7"/>
        </w:numPr>
        <w:ind w:left="2008" w:hanging="284"/>
        <w:jc w:val="both"/>
        <w:rPr>
          <w:i/>
          <w:sz w:val="19"/>
          <w:szCs w:val="19"/>
        </w:rPr>
      </w:pPr>
      <w:r w:rsidRPr="00F94FC8">
        <w:rPr>
          <w:i/>
          <w:sz w:val="19"/>
          <w:szCs w:val="19"/>
        </w:rPr>
        <w:t xml:space="preserve">Příběh vypráví o dobrodružném návratu krále Odyssea z trojské války na rodný ostrov Ithaku. Pro nepřízeň Diova bratra Poseidona (bůh moří), jemuž Odysseus oslepil syna Polyféma, se Odysseova cesta protáhla o 10 let. Odysseus, bez vojska, bez lodí a bez možnosti dostat se domů uvízl u krásné a ušlechtilé Kalypso. Ta ho přemlouvala, aby si ji vzal za ženu. Slibovala mu nesmrtelnost a věčnou mladost. Bohyně Athéna zařídila, aby Kalypso Odyssea propustila. Odysseus na vlastnoručně zhotoveném člunu ztroskotal a skončil v zemi plavců </w:t>
      </w:r>
      <w:r w:rsidRPr="00F94FC8">
        <w:rPr>
          <w:i/>
          <w:sz w:val="19"/>
          <w:szCs w:val="19"/>
        </w:rPr>
        <w:lastRenderedPageBreak/>
        <w:t>Fajáků. Fajákové odvezou Odyssea na Ithaku. Poseidon se rozzlobí a promění jejich loď ve skálu. V závěru narazí Odysseus na zpupné mladíky, kteří se v jeho nepřítomnosti usídlili v jeho domě. Chtěli získat trůn i domněle ovdovělou Odysseovu manželku Pénelopu. Ta mezitím slíbila svou ruku tomu, kdo dokáže vystřelit šíp z Odysseova luku tak, aby proletěl 12 kruhy. Nikdo z ženichů neměl tolik síly. Athéna proměnila Odyssea v žebráka. Ten dostal po skončení soutěže luk do ruky. S vetřelci za pomoci syna Telemacha skoncoval. Nyní poznává Odyssea i Pénelopa. Celá báseň končí setkáním Odyssea s otcem, kdy je uzavřen mír mezi Odyseem a příbuznými zabitých.</w:t>
      </w:r>
    </w:p>
    <w:p w:rsidR="008164EA" w:rsidRPr="00115393" w:rsidRDefault="008164EA" w:rsidP="000F76FA">
      <w:pPr>
        <w:pStyle w:val="Bezmezer"/>
        <w:rPr>
          <w:color w:val="7030A0"/>
          <w:sz w:val="28"/>
        </w:rPr>
      </w:pPr>
      <w:r>
        <w:t xml:space="preserve">skutečným, doloženým historickým básníkem je </w:t>
      </w:r>
      <w:r w:rsidRPr="00C0034B">
        <w:rPr>
          <w:b/>
          <w:color w:val="FF0000"/>
          <w:sz w:val="26"/>
          <w:szCs w:val="26"/>
        </w:rPr>
        <w:t>Hesiodos</w:t>
      </w:r>
      <w:r w:rsidRPr="00115393">
        <w:rPr>
          <w:b/>
          <w:color w:val="7030A0"/>
          <w:sz w:val="28"/>
        </w:rPr>
        <w:t xml:space="preserve"> </w:t>
      </w:r>
    </w:p>
    <w:p w:rsidR="00822969" w:rsidRPr="00822969" w:rsidRDefault="00822969" w:rsidP="00822969">
      <w:pPr>
        <w:pStyle w:val="odr2"/>
        <w:rPr>
          <w:color w:val="00B050"/>
        </w:rPr>
      </w:pPr>
      <w:r>
        <w:rPr>
          <w:b/>
        </w:rPr>
        <w:t>Práce a dny</w:t>
      </w:r>
    </w:p>
    <w:p w:rsidR="00822969" w:rsidRPr="00685BE2" w:rsidRDefault="00822969" w:rsidP="00527F1E">
      <w:pPr>
        <w:pStyle w:val="odr2"/>
        <w:numPr>
          <w:ilvl w:val="0"/>
          <w:numId w:val="7"/>
        </w:numPr>
        <w:ind w:left="2008" w:hanging="284"/>
      </w:pPr>
      <w:r w:rsidRPr="00685BE2">
        <w:t xml:space="preserve">didaktický epos </w:t>
      </w:r>
    </w:p>
    <w:p w:rsidR="00822969" w:rsidRPr="00685BE2" w:rsidRDefault="00822969" w:rsidP="00527F1E">
      <w:pPr>
        <w:pStyle w:val="odr2"/>
        <w:numPr>
          <w:ilvl w:val="0"/>
          <w:numId w:val="7"/>
        </w:numPr>
        <w:ind w:left="2008" w:hanging="284"/>
      </w:pPr>
      <w:r w:rsidRPr="00685BE2">
        <w:t xml:space="preserve">vznikla jako praktický návod k zemědělským pracím v každém ročním období </w:t>
      </w:r>
    </w:p>
    <w:p w:rsidR="000F76FA" w:rsidRPr="000F76FA" w:rsidRDefault="000F76FA" w:rsidP="000F76FA">
      <w:pPr>
        <w:pStyle w:val="Bezmezer"/>
        <w:rPr>
          <w:color w:val="00B050"/>
        </w:rPr>
      </w:pPr>
      <w:r>
        <w:t xml:space="preserve">rozvoj řecké lyriky </w:t>
      </w:r>
    </w:p>
    <w:p w:rsidR="000F76FA" w:rsidRDefault="000F76FA" w:rsidP="000F76FA">
      <w:pPr>
        <w:pStyle w:val="odr2"/>
      </w:pPr>
      <w:r>
        <w:t xml:space="preserve">rozvíjí se společně s politickými a společenskými změnami (s omezením moci aristokracie, zvýrazněním úlohy jednotlivých občanů osobnosti vůbec) » výraz sílícího individualismu </w:t>
      </w:r>
    </w:p>
    <w:p w:rsidR="000F76FA" w:rsidRDefault="000F76FA" w:rsidP="000F76FA">
      <w:pPr>
        <w:pStyle w:val="odr2"/>
      </w:pPr>
      <w:r>
        <w:t xml:space="preserve">určená k přednášení (jak sólovému tak i sborovému) za doprovodu hudby </w:t>
      </w:r>
    </w:p>
    <w:p w:rsidR="008C4CFE" w:rsidRDefault="008C4CFE" w:rsidP="000F76FA">
      <w:pPr>
        <w:pStyle w:val="odr2"/>
      </w:pPr>
      <w:r>
        <w:t xml:space="preserve">nejznámější autoři: </w:t>
      </w:r>
    </w:p>
    <w:p w:rsidR="008C4CFE" w:rsidRDefault="008C4CFE" w:rsidP="008C4CFE">
      <w:pPr>
        <w:pStyle w:val="odr2"/>
        <w:numPr>
          <w:ilvl w:val="0"/>
          <w:numId w:val="8"/>
        </w:numPr>
        <w:ind w:left="2008" w:hanging="284"/>
      </w:pPr>
      <w:r w:rsidRPr="00C0034B">
        <w:rPr>
          <w:b/>
          <w:color w:val="FF0000"/>
          <w:sz w:val="26"/>
          <w:szCs w:val="26"/>
        </w:rPr>
        <w:t>Sapfó</w:t>
      </w:r>
      <w:r w:rsidRPr="0007047B">
        <w:rPr>
          <w:sz w:val="24"/>
        </w:rPr>
        <w:t xml:space="preserve"> </w:t>
      </w:r>
      <w:r>
        <w:t xml:space="preserve">- básnířka, která zřídila na ostrově Lesbos Dům múz, centrum monodické lyriky (hlavní je sólový zpěv, doprovázený lyrou) </w:t>
      </w:r>
    </w:p>
    <w:p w:rsidR="008C4CFE" w:rsidRDefault="008C4CFE" w:rsidP="008C4CFE">
      <w:pPr>
        <w:pStyle w:val="odr2"/>
        <w:numPr>
          <w:ilvl w:val="0"/>
          <w:numId w:val="8"/>
        </w:numPr>
        <w:ind w:left="2008" w:hanging="284"/>
      </w:pPr>
      <w:r w:rsidRPr="00C0034B">
        <w:rPr>
          <w:b/>
          <w:color w:val="FF0000"/>
          <w:sz w:val="26"/>
          <w:szCs w:val="26"/>
        </w:rPr>
        <w:t>Anakreon</w:t>
      </w:r>
      <w:r w:rsidR="00B24D94" w:rsidRPr="00F94FC8">
        <w:rPr>
          <w:b/>
          <w:sz w:val="26"/>
          <w:szCs w:val="26"/>
        </w:rPr>
        <w:t xml:space="preserve"> </w:t>
      </w:r>
      <w:r>
        <w:t>- básník, jehož hravé verše oslavují lásku, víno a životní radost</w:t>
      </w:r>
    </w:p>
    <w:p w:rsidR="008C4CFE" w:rsidRDefault="00A83555" w:rsidP="00B11958">
      <w:pPr>
        <w:pStyle w:val="odr2"/>
        <w:numPr>
          <w:ilvl w:val="0"/>
          <w:numId w:val="9"/>
        </w:numPr>
        <w:ind w:left="3187" w:hanging="125"/>
      </w:pPr>
      <w:r>
        <w:t xml:space="preserve">vzniká </w:t>
      </w:r>
      <w:r w:rsidR="008C4CFE">
        <w:t xml:space="preserve">tzv. </w:t>
      </w:r>
      <w:r w:rsidR="00042B17">
        <w:rPr>
          <w:b/>
        </w:rPr>
        <w:t>a</w:t>
      </w:r>
      <w:r w:rsidR="008C4CFE">
        <w:rPr>
          <w:b/>
        </w:rPr>
        <w:t>nakreontsk</w:t>
      </w:r>
      <w:r>
        <w:rPr>
          <w:b/>
        </w:rPr>
        <w:t>á</w:t>
      </w:r>
      <w:r w:rsidR="008C4CFE">
        <w:rPr>
          <w:b/>
        </w:rPr>
        <w:t xml:space="preserve"> poezie </w:t>
      </w:r>
      <w:r w:rsidR="008C4CFE">
        <w:t xml:space="preserve">- básně </w:t>
      </w:r>
      <w:r>
        <w:t>napodobující ve starověku a v době r</w:t>
      </w:r>
      <w:r w:rsidR="00F30FDF">
        <w:t>okoka milostné a pijácké písně a</w:t>
      </w:r>
      <w:r>
        <w:t xml:space="preserve">nakreontovy (u nás jí básníci začali pěstovat na počátku národního obrození) </w:t>
      </w:r>
    </w:p>
    <w:p w:rsidR="00A83555" w:rsidRDefault="00A83555" w:rsidP="00A83555">
      <w:pPr>
        <w:pStyle w:val="odr2"/>
        <w:numPr>
          <w:ilvl w:val="0"/>
          <w:numId w:val="8"/>
        </w:numPr>
        <w:ind w:left="2008" w:hanging="284"/>
      </w:pPr>
      <w:r w:rsidRPr="00C0034B">
        <w:rPr>
          <w:b/>
          <w:color w:val="FF0000"/>
          <w:sz w:val="26"/>
          <w:szCs w:val="26"/>
        </w:rPr>
        <w:t>Pindaros</w:t>
      </w:r>
      <w:r w:rsidRPr="00F94FC8">
        <w:rPr>
          <w:b/>
          <w:sz w:val="26"/>
          <w:szCs w:val="26"/>
        </w:rPr>
        <w:t xml:space="preserve"> </w:t>
      </w:r>
      <w:r>
        <w:t xml:space="preserve">- představitel sborové lyriky </w:t>
      </w:r>
    </w:p>
    <w:p w:rsidR="00A83555" w:rsidRDefault="00A83555" w:rsidP="00A83555">
      <w:pPr>
        <w:pStyle w:val="odr2"/>
        <w:numPr>
          <w:ilvl w:val="0"/>
          <w:numId w:val="8"/>
        </w:numPr>
        <w:ind w:left="2008" w:hanging="284"/>
      </w:pPr>
      <w:r w:rsidRPr="00C0034B">
        <w:rPr>
          <w:b/>
          <w:color w:val="FF0000"/>
          <w:sz w:val="26"/>
          <w:szCs w:val="26"/>
        </w:rPr>
        <w:t>Ezop</w:t>
      </w:r>
      <w:r w:rsidRPr="00F94FC8">
        <w:rPr>
          <w:b/>
          <w:sz w:val="26"/>
          <w:szCs w:val="26"/>
        </w:rPr>
        <w:t xml:space="preserve"> </w:t>
      </w:r>
      <w:r>
        <w:t xml:space="preserve">- </w:t>
      </w:r>
      <w:r w:rsidR="00801D32">
        <w:t>tvůrce a zakladatel bajek</w:t>
      </w:r>
    </w:p>
    <w:p w:rsidR="00801D32" w:rsidRDefault="00801D32" w:rsidP="00801D32">
      <w:pPr>
        <w:pStyle w:val="odr2"/>
        <w:numPr>
          <w:ilvl w:val="0"/>
          <w:numId w:val="0"/>
        </w:numPr>
        <w:ind w:left="2008"/>
        <w:rPr>
          <w:sz w:val="18"/>
        </w:rPr>
      </w:pPr>
      <w:r w:rsidRPr="00801D32">
        <w:rPr>
          <w:sz w:val="18"/>
        </w:rPr>
        <w:t>[</w:t>
      </w:r>
      <w:r w:rsidRPr="00801D32">
        <w:rPr>
          <w:b/>
          <w:sz w:val="18"/>
        </w:rPr>
        <w:t>Bajka</w:t>
      </w:r>
      <w:r w:rsidRPr="00801D32">
        <w:rPr>
          <w:sz w:val="18"/>
        </w:rPr>
        <w:t xml:space="preserve"> je veršovaný nebo prozaický alego</w:t>
      </w:r>
      <w:r>
        <w:rPr>
          <w:sz w:val="18"/>
        </w:rPr>
        <w:t>rický příběh, v němž zvířata, rostliny nebo věci jednají jako lidé. Často obsahuje mravní ponaučení.</w:t>
      </w:r>
      <w:r w:rsidRPr="00A90682">
        <w:rPr>
          <w:sz w:val="18"/>
        </w:rPr>
        <w:t>]</w:t>
      </w:r>
      <w:r>
        <w:rPr>
          <w:sz w:val="18"/>
        </w:rPr>
        <w:t xml:space="preserve"> </w:t>
      </w:r>
    </w:p>
    <w:p w:rsidR="00F30FDF" w:rsidRPr="00CE301F" w:rsidRDefault="00012626" w:rsidP="00012626">
      <w:pPr>
        <w:pStyle w:val="odr2"/>
        <w:numPr>
          <w:ilvl w:val="4"/>
          <w:numId w:val="2"/>
        </w:numPr>
        <w:ind w:left="2762" w:hanging="284"/>
        <w:rPr>
          <w:sz w:val="19"/>
          <w:szCs w:val="19"/>
        </w:rPr>
      </w:pPr>
      <w:r w:rsidRPr="00012626">
        <w:rPr>
          <w:b/>
        </w:rPr>
        <w:t>O pyšné lampě:</w:t>
      </w:r>
      <w:r>
        <w:rPr>
          <w:b/>
        </w:rPr>
        <w:t xml:space="preserve"> </w:t>
      </w:r>
      <w:r w:rsidRPr="00CE301F">
        <w:rPr>
          <w:i/>
          <w:sz w:val="19"/>
          <w:szCs w:val="19"/>
        </w:rPr>
        <w:t>Na stole svítí lampa, která se chlubí svým světlem. Říká, jak ona jediná dokáže krásně svítit. Ovšem u stolu si hraje kotě, které lampu shodí a lampa zhasne.</w:t>
      </w:r>
      <w:r w:rsidR="00F30FDF" w:rsidRPr="00CE301F">
        <w:rPr>
          <w:i/>
          <w:sz w:val="19"/>
          <w:szCs w:val="19"/>
        </w:rPr>
        <w:t xml:space="preserve"> Lampa už nesvítí na rozdíl od slunce a měsíce, které svítí navěky. </w:t>
      </w:r>
    </w:p>
    <w:p w:rsidR="00A90682" w:rsidRDefault="00012626" w:rsidP="00F30FDF">
      <w:pPr>
        <w:pStyle w:val="odr2"/>
        <w:numPr>
          <w:ilvl w:val="0"/>
          <w:numId w:val="0"/>
        </w:numPr>
        <w:ind w:left="2762"/>
        <w:rPr>
          <w:b/>
          <w:i/>
        </w:rPr>
      </w:pPr>
      <w:r w:rsidRPr="00012626">
        <w:rPr>
          <w:b/>
          <w:i/>
        </w:rPr>
        <w:t>» »</w:t>
      </w:r>
      <w:r w:rsidRPr="00012626">
        <w:rPr>
          <w:i/>
        </w:rPr>
        <w:t xml:space="preserve"> </w:t>
      </w:r>
      <w:r w:rsidRPr="00012626">
        <w:rPr>
          <w:b/>
          <w:i/>
        </w:rPr>
        <w:t xml:space="preserve">Pýcha předchází pád. </w:t>
      </w:r>
    </w:p>
    <w:p w:rsidR="00F30FDF" w:rsidRPr="00A94294" w:rsidRDefault="00F30FDF" w:rsidP="00F30FDF">
      <w:pPr>
        <w:pStyle w:val="odr2"/>
        <w:numPr>
          <w:ilvl w:val="0"/>
          <w:numId w:val="0"/>
        </w:numPr>
        <w:ind w:left="2762"/>
        <w:rPr>
          <w:b/>
          <w:i/>
          <w:sz w:val="8"/>
        </w:rPr>
      </w:pPr>
    </w:p>
    <w:p w:rsidR="00F30FDF" w:rsidRPr="00F30FDF" w:rsidRDefault="00F30FDF" w:rsidP="00F30FDF">
      <w:pPr>
        <w:pStyle w:val="odr2"/>
        <w:numPr>
          <w:ilvl w:val="4"/>
          <w:numId w:val="2"/>
        </w:numPr>
        <w:ind w:left="2762" w:hanging="284"/>
      </w:pPr>
      <w:r>
        <w:rPr>
          <w:b/>
        </w:rPr>
        <w:t xml:space="preserve">Chlubivý člověk: </w:t>
      </w:r>
      <w:r w:rsidRPr="00CE301F">
        <w:rPr>
          <w:i/>
          <w:sz w:val="19"/>
          <w:szCs w:val="19"/>
        </w:rPr>
        <w:t>Jeden chlubivý člověk vyprávěl, kde všude byl a které kraje procestoval. Vypráví, jak holýma rukama ulovil lva, vyhrál závody v běhu, přeskakoval jezera. Povídal tak dlouho, až jeden člověk chtěl, aby předvedl ty jeho zázračné skoky. Zahanbený cestovatel raději utíkal pryč.</w:t>
      </w:r>
      <w:r w:rsidRPr="00CE301F">
        <w:rPr>
          <w:i/>
          <w:sz w:val="20"/>
        </w:rPr>
        <w:t xml:space="preserve"> </w:t>
      </w:r>
    </w:p>
    <w:p w:rsidR="00F30FDF" w:rsidRPr="00F30FDF" w:rsidRDefault="00F30FDF" w:rsidP="00F30FDF">
      <w:pPr>
        <w:pStyle w:val="odr2"/>
        <w:numPr>
          <w:ilvl w:val="0"/>
          <w:numId w:val="0"/>
        </w:numPr>
        <w:ind w:left="2762"/>
        <w:rPr>
          <w:i/>
        </w:rPr>
      </w:pPr>
      <w:r w:rsidRPr="00F30FDF">
        <w:rPr>
          <w:b/>
          <w:i/>
        </w:rPr>
        <w:t xml:space="preserve">» » Jenom skutky mluví za tebe, netřeba se chlubit. </w:t>
      </w:r>
      <w:r w:rsidRPr="00F30FDF">
        <w:rPr>
          <w:i/>
        </w:rPr>
        <w:t xml:space="preserve"> </w:t>
      </w:r>
    </w:p>
    <w:p w:rsidR="000F76FA" w:rsidRPr="00A94294" w:rsidRDefault="000F76FA" w:rsidP="000F76FA">
      <w:pPr>
        <w:pStyle w:val="Bezmezer"/>
        <w:numPr>
          <w:ilvl w:val="0"/>
          <w:numId w:val="0"/>
        </w:numPr>
        <w:ind w:left="624" w:hanging="264"/>
        <w:rPr>
          <w:sz w:val="8"/>
        </w:rPr>
      </w:pPr>
    </w:p>
    <w:p w:rsidR="00FC6FEB" w:rsidRPr="00CE301F" w:rsidRDefault="00B26870" w:rsidP="00D14BC5">
      <w:pPr>
        <w:pStyle w:val="TTTTNASPIS"/>
        <w:rPr>
          <w:rStyle w:val="Zdraznnjemn"/>
          <w:color w:val="auto"/>
          <w:sz w:val="28"/>
        </w:rPr>
      </w:pPr>
      <w:r w:rsidRPr="00CE301F">
        <w:rPr>
          <w:rStyle w:val="Zdraznnjemn"/>
          <w:color w:val="auto"/>
          <w:sz w:val="28"/>
        </w:rPr>
        <w:t>Attické období</w:t>
      </w:r>
    </w:p>
    <w:p w:rsidR="00052906" w:rsidRDefault="00052906" w:rsidP="00D14BC5">
      <w:pPr>
        <w:pStyle w:val="Bezmezer"/>
      </w:pPr>
      <w:r>
        <w:t xml:space="preserve">5. - 4. stol. př. n. l. </w:t>
      </w:r>
    </w:p>
    <w:p w:rsidR="00F863A6" w:rsidRPr="00F863A6" w:rsidRDefault="00F863A6" w:rsidP="00D14BC5">
      <w:pPr>
        <w:pStyle w:val="Bezmezer"/>
        <w:rPr>
          <w:b/>
        </w:rPr>
      </w:pPr>
      <w:r>
        <w:t>centrem jsou Athény</w:t>
      </w:r>
    </w:p>
    <w:p w:rsidR="0007047B" w:rsidRDefault="00F863A6" w:rsidP="00D14BC5">
      <w:pPr>
        <w:pStyle w:val="Bezmezer"/>
        <w:rPr>
          <w:b/>
        </w:rPr>
      </w:pPr>
      <w:r>
        <w:t xml:space="preserve">vrcholné </w:t>
      </w:r>
      <w:r w:rsidR="0007047B">
        <w:t xml:space="preserve">období, ve kterém se rozvíjí </w:t>
      </w:r>
      <w:r w:rsidR="0007047B" w:rsidRPr="0007047B">
        <w:rPr>
          <w:b/>
        </w:rPr>
        <w:t xml:space="preserve">filozofie, přírodní vědy a dějepisectví </w:t>
      </w:r>
    </w:p>
    <w:p w:rsidR="00F56125" w:rsidRPr="00A94294" w:rsidRDefault="00F56125" w:rsidP="00D14BC5">
      <w:pPr>
        <w:pStyle w:val="Bezmezer"/>
        <w:rPr>
          <w:b/>
        </w:rPr>
      </w:pPr>
      <w:r>
        <w:t>v dějepisectví se autoři snaží nevyužívat mýtů</w:t>
      </w:r>
      <w:r w:rsidRPr="00F56125">
        <w:rPr>
          <w:rFonts w:ascii="Calibri" w:hAnsi="Calibri" w:cs="Calibri"/>
        </w:rPr>
        <w:t>, ale snaží se dojít k pravdi</w:t>
      </w:r>
      <w:r>
        <w:rPr>
          <w:rFonts w:ascii="Calibri" w:hAnsi="Calibri" w:cs="Calibri"/>
        </w:rPr>
        <w:t>vému, rozumově správnému řešení pomocí faktů (důvod</w:t>
      </w:r>
      <w:r w:rsidR="0083027A">
        <w:rPr>
          <w:rFonts w:ascii="Calibri" w:hAnsi="Calibri" w:cs="Calibri"/>
        </w:rPr>
        <w:t>y</w:t>
      </w:r>
      <w:r>
        <w:rPr>
          <w:rFonts w:ascii="Calibri" w:hAnsi="Calibri" w:cs="Calibri"/>
        </w:rPr>
        <w:t xml:space="preserve"> války, příčiny) </w:t>
      </w:r>
    </w:p>
    <w:p w:rsidR="00A94294" w:rsidRDefault="00A94294" w:rsidP="00D14BC5">
      <w:pPr>
        <w:pStyle w:val="Bezmezer"/>
        <w:rPr>
          <w:b/>
        </w:rPr>
      </w:pPr>
      <w:r>
        <w:rPr>
          <w:rFonts w:ascii="Calibri" w:hAnsi="Calibri" w:cs="Calibri"/>
          <w:b/>
        </w:rPr>
        <w:t xml:space="preserve">katarze: </w:t>
      </w:r>
      <w:r w:rsidRPr="00A94294">
        <w:rPr>
          <w:rFonts w:ascii="Calibri" w:hAnsi="Calibri" w:cs="Calibri"/>
          <w:i/>
        </w:rPr>
        <w:t xml:space="preserve">vnitřní očista člověka, která následuje po dramatickém zážitku ohrožení nebo zla </w:t>
      </w:r>
    </w:p>
    <w:p w:rsidR="00F863A6" w:rsidRPr="00A94294" w:rsidRDefault="00F863A6" w:rsidP="00F863A6">
      <w:pPr>
        <w:pStyle w:val="Bezmezer"/>
        <w:numPr>
          <w:ilvl w:val="0"/>
          <w:numId w:val="0"/>
        </w:numPr>
        <w:ind w:left="624"/>
        <w:rPr>
          <w:b/>
          <w:sz w:val="8"/>
        </w:rPr>
      </w:pPr>
    </w:p>
    <w:p w:rsidR="00210B05" w:rsidRDefault="00A0230A" w:rsidP="00D14BC5">
      <w:pPr>
        <w:pStyle w:val="Bezmezer"/>
      </w:pPr>
      <w:r>
        <w:rPr>
          <w:i/>
        </w:rPr>
        <w:t xml:space="preserve">Koncem března pořádali Řekové slavnosti zasvěcené bohu vína a veselí, Dionýsovi. Při závěrečných obřadech přednášel sbor pěvců, oděných do kozích kůží, písně doprovázené tancem. Z těchto písní se postupem doby vyvinulo divadelní představení - tragédie (v původním smyslu „píseň kozlů“). Podobně se z žertovných a satirických písní zrodila také řecká komedie. </w:t>
      </w:r>
    </w:p>
    <w:p w:rsidR="002D05E4" w:rsidRPr="00B24D94" w:rsidRDefault="002D05E4" w:rsidP="002D05E4">
      <w:pPr>
        <w:pStyle w:val="Bezmezer"/>
        <w:numPr>
          <w:ilvl w:val="0"/>
          <w:numId w:val="0"/>
        </w:numPr>
        <w:ind w:left="624"/>
        <w:rPr>
          <w:sz w:val="10"/>
        </w:rPr>
      </w:pPr>
    </w:p>
    <w:p w:rsidR="002D05E4" w:rsidRPr="00C0034B" w:rsidRDefault="002D05E4" w:rsidP="00B11958">
      <w:pPr>
        <w:pStyle w:val="Bezmezer"/>
        <w:numPr>
          <w:ilvl w:val="0"/>
          <w:numId w:val="10"/>
        </w:numPr>
        <w:ind w:left="618" w:hanging="266"/>
        <w:rPr>
          <w:color w:val="FF0000"/>
          <w:sz w:val="26"/>
          <w:szCs w:val="26"/>
        </w:rPr>
      </w:pPr>
      <w:r w:rsidRPr="00C0034B">
        <w:rPr>
          <w:b/>
          <w:color w:val="FF0000"/>
          <w:sz w:val="26"/>
          <w:szCs w:val="26"/>
        </w:rPr>
        <w:t>Aischylos</w:t>
      </w:r>
    </w:p>
    <w:p w:rsidR="00685BE2" w:rsidRDefault="00685BE2" w:rsidP="00685BE2">
      <w:pPr>
        <w:pStyle w:val="odr2"/>
      </w:pPr>
      <w:r>
        <w:t xml:space="preserve">považován za zakladatele řecké tragédie, které dal určitou formu </w:t>
      </w:r>
    </w:p>
    <w:p w:rsidR="0015642D" w:rsidRPr="0015642D" w:rsidRDefault="0015642D" w:rsidP="0015642D">
      <w:pPr>
        <w:pStyle w:val="odr2"/>
        <w:numPr>
          <w:ilvl w:val="0"/>
          <w:numId w:val="0"/>
        </w:numPr>
        <w:ind w:left="1361"/>
        <w:rPr>
          <w:i/>
        </w:rPr>
      </w:pPr>
      <w:r w:rsidRPr="0015642D">
        <w:rPr>
          <w:i/>
        </w:rPr>
        <w:t>Divadlo se hrálo v kruhových amfiteátrech - kruhových divadlech pod širým nebem s vynikající akustiko</w:t>
      </w:r>
      <w:r>
        <w:rPr>
          <w:i/>
        </w:rPr>
        <w:t xml:space="preserve">u. Herci hráli v jedné hře i několik rolí, používali masky, ženské role hráli muži. </w:t>
      </w:r>
    </w:p>
    <w:p w:rsidR="00685BE2" w:rsidRDefault="00685BE2" w:rsidP="00685BE2">
      <w:pPr>
        <w:pStyle w:val="odr2"/>
      </w:pPr>
      <w:r>
        <w:t xml:space="preserve">napsal cca 90 her, pro větší dramatičnost her uvedl na scénu 2 herce </w:t>
      </w:r>
    </w:p>
    <w:p w:rsidR="002D05E4" w:rsidRPr="00685BE2" w:rsidRDefault="002D05E4" w:rsidP="002D05E4">
      <w:pPr>
        <w:pStyle w:val="odr2"/>
      </w:pPr>
      <w:r>
        <w:rPr>
          <w:b/>
        </w:rPr>
        <w:t xml:space="preserve">Oresteia </w:t>
      </w:r>
    </w:p>
    <w:p w:rsidR="00685BE2" w:rsidRDefault="00685BE2" w:rsidP="00685BE2">
      <w:pPr>
        <w:pStyle w:val="odr2"/>
        <w:numPr>
          <w:ilvl w:val="0"/>
          <w:numId w:val="7"/>
        </w:numPr>
        <w:ind w:left="2008" w:hanging="284"/>
      </w:pPr>
      <w:r>
        <w:t xml:space="preserve">jediná dochovaná řecká trilogie </w:t>
      </w:r>
    </w:p>
    <w:p w:rsidR="00685BE2" w:rsidRPr="00585B79" w:rsidRDefault="00585B79" w:rsidP="00585B79">
      <w:pPr>
        <w:pStyle w:val="odr2"/>
        <w:numPr>
          <w:ilvl w:val="0"/>
          <w:numId w:val="7"/>
        </w:numPr>
        <w:ind w:left="2008" w:hanging="284"/>
        <w:jc w:val="both"/>
        <w:rPr>
          <w:i/>
          <w:sz w:val="19"/>
          <w:szCs w:val="19"/>
        </w:rPr>
      </w:pPr>
      <w:r w:rsidRPr="00585B79">
        <w:rPr>
          <w:i/>
          <w:sz w:val="19"/>
          <w:szCs w:val="19"/>
        </w:rPr>
        <w:lastRenderedPageBreak/>
        <w:t>Agamemn</w:t>
      </w:r>
      <w:r>
        <w:rPr>
          <w:i/>
          <w:sz w:val="19"/>
          <w:szCs w:val="19"/>
        </w:rPr>
        <w:t>o</w:t>
      </w:r>
      <w:r w:rsidRPr="00585B79">
        <w:rPr>
          <w:i/>
          <w:sz w:val="19"/>
          <w:szCs w:val="19"/>
        </w:rPr>
        <w:t>n se vrátil z Tró</w:t>
      </w:r>
      <w:r w:rsidRPr="00585B79">
        <w:rPr>
          <w:i/>
          <w:sz w:val="19"/>
          <w:szCs w:val="19"/>
        </w:rPr>
        <w:t xml:space="preserve">jské bitvy a doma </w:t>
      </w:r>
      <w:r w:rsidRPr="00585B79">
        <w:rPr>
          <w:i/>
          <w:sz w:val="19"/>
          <w:szCs w:val="19"/>
        </w:rPr>
        <w:t>byl zavražděn svojí ženou Klytaimnéstrou a jejím milencem. Jeho syn Orestei se vrátil z ciziny a dostane od boha Apol</w:t>
      </w:r>
      <w:r w:rsidRPr="00585B79">
        <w:rPr>
          <w:i/>
          <w:sz w:val="19"/>
          <w:szCs w:val="19"/>
        </w:rPr>
        <w:t>l</w:t>
      </w:r>
      <w:r w:rsidRPr="00585B79">
        <w:rPr>
          <w:i/>
          <w:sz w:val="19"/>
          <w:szCs w:val="19"/>
        </w:rPr>
        <w:t>óna za úkol pomstít otcovu smrt. Tehdy totiž platilo rčení "oko za oko a zub za zub". Orestei zavraždí svoji matku a jejího milence. V tomhle okamžiku však vzniká nová</w:t>
      </w:r>
      <w:r>
        <w:rPr>
          <w:i/>
          <w:sz w:val="19"/>
          <w:szCs w:val="19"/>
        </w:rPr>
        <w:t xml:space="preserve"> </w:t>
      </w:r>
      <w:r w:rsidRPr="00585B79">
        <w:rPr>
          <w:i/>
          <w:sz w:val="19"/>
          <w:szCs w:val="19"/>
        </w:rPr>
        <w:t xml:space="preserve">vražda a bohyně msty pronásledují Orestea a chtějí jeho smrt. Polobláznivý Orestei se utíká schovat k </w:t>
      </w:r>
      <w:r w:rsidRPr="00585B79">
        <w:rPr>
          <w:i/>
          <w:sz w:val="19"/>
          <w:szCs w:val="19"/>
        </w:rPr>
        <w:t>Apol</w:t>
      </w:r>
      <w:r>
        <w:rPr>
          <w:i/>
          <w:sz w:val="19"/>
          <w:szCs w:val="19"/>
        </w:rPr>
        <w:t>l</w:t>
      </w:r>
      <w:r w:rsidRPr="00585B79">
        <w:rPr>
          <w:i/>
          <w:sz w:val="19"/>
          <w:szCs w:val="19"/>
        </w:rPr>
        <w:t>ónovi</w:t>
      </w:r>
      <w:r w:rsidRPr="00585B79">
        <w:rPr>
          <w:i/>
          <w:sz w:val="19"/>
          <w:szCs w:val="19"/>
        </w:rPr>
        <w:t xml:space="preserve">. Začíná tu tedy konflikt bohů, kde bohyně msty žádají po </w:t>
      </w:r>
      <w:r w:rsidRPr="00585B79">
        <w:rPr>
          <w:i/>
          <w:sz w:val="19"/>
          <w:szCs w:val="19"/>
        </w:rPr>
        <w:t>Apol</w:t>
      </w:r>
      <w:r>
        <w:rPr>
          <w:i/>
          <w:sz w:val="19"/>
          <w:szCs w:val="19"/>
        </w:rPr>
        <w:t>l</w:t>
      </w:r>
      <w:r w:rsidRPr="00585B79">
        <w:rPr>
          <w:i/>
          <w:sz w:val="19"/>
          <w:szCs w:val="19"/>
        </w:rPr>
        <w:t>ónovi</w:t>
      </w:r>
      <w:r w:rsidRPr="00585B79">
        <w:rPr>
          <w:i/>
          <w:sz w:val="19"/>
          <w:szCs w:val="19"/>
        </w:rPr>
        <w:t xml:space="preserve"> spravedlnost. Konflikt má rozsoudit bohyně Athéna s obyvateli Athén. Ti nechají Orestea na živu. Od této doby se soudilo za špatné činy.</w:t>
      </w:r>
    </w:p>
    <w:p w:rsidR="002D05E4" w:rsidRPr="00C0034B" w:rsidRDefault="0015642D" w:rsidP="00B11958">
      <w:pPr>
        <w:pStyle w:val="Bezmezer"/>
        <w:numPr>
          <w:ilvl w:val="0"/>
          <w:numId w:val="10"/>
        </w:numPr>
        <w:ind w:left="618" w:hanging="266"/>
        <w:rPr>
          <w:color w:val="FF0000"/>
          <w:sz w:val="26"/>
          <w:szCs w:val="26"/>
        </w:rPr>
      </w:pPr>
      <w:r w:rsidRPr="00C0034B">
        <w:rPr>
          <w:b/>
          <w:color w:val="FF0000"/>
          <w:sz w:val="26"/>
          <w:szCs w:val="26"/>
        </w:rPr>
        <w:t xml:space="preserve">Sofokles </w:t>
      </w:r>
    </w:p>
    <w:p w:rsidR="0015642D" w:rsidRDefault="0015642D" w:rsidP="0015642D">
      <w:pPr>
        <w:pStyle w:val="odr2"/>
      </w:pPr>
      <w:r>
        <w:t xml:space="preserve">dramatik, napsal 123 dramat (dochovalo se pouze 7) </w:t>
      </w:r>
    </w:p>
    <w:p w:rsidR="0015642D" w:rsidRDefault="0015642D" w:rsidP="0015642D">
      <w:pPr>
        <w:pStyle w:val="odr2"/>
      </w:pPr>
      <w:r>
        <w:t>uvedl na scénu třetího herce</w:t>
      </w:r>
    </w:p>
    <w:p w:rsidR="0015642D" w:rsidRPr="0015642D" w:rsidRDefault="0015642D" w:rsidP="0015642D">
      <w:pPr>
        <w:pStyle w:val="odr2"/>
      </w:pPr>
      <w:r>
        <w:rPr>
          <w:b/>
        </w:rPr>
        <w:t>Antigona</w:t>
      </w:r>
    </w:p>
    <w:p w:rsidR="0015642D" w:rsidRDefault="0015642D" w:rsidP="0015642D">
      <w:pPr>
        <w:pStyle w:val="odr2"/>
        <w:numPr>
          <w:ilvl w:val="0"/>
          <w:numId w:val="7"/>
        </w:numPr>
        <w:ind w:left="2008" w:hanging="284"/>
      </w:pPr>
      <w:r>
        <w:t xml:space="preserve">nejznámější tragédie </w:t>
      </w:r>
    </w:p>
    <w:p w:rsidR="00F94FC8" w:rsidRPr="00365A35" w:rsidRDefault="00F94FC8" w:rsidP="00585B79">
      <w:pPr>
        <w:pStyle w:val="odr2"/>
        <w:numPr>
          <w:ilvl w:val="0"/>
          <w:numId w:val="7"/>
        </w:numPr>
        <w:ind w:left="2008" w:hanging="284"/>
        <w:jc w:val="both"/>
        <w:rPr>
          <w:i/>
          <w:sz w:val="19"/>
          <w:szCs w:val="19"/>
        </w:rPr>
      </w:pPr>
      <w:r w:rsidRPr="00365A35">
        <w:rPr>
          <w:i/>
          <w:sz w:val="19"/>
          <w:szCs w:val="19"/>
        </w:rPr>
        <w:t xml:space="preserve">Po odchodu Oidipa do vyhnanství vzniká </w:t>
      </w:r>
      <w:r w:rsidRPr="00365A35">
        <w:rPr>
          <w:i/>
          <w:sz w:val="19"/>
          <w:szCs w:val="19"/>
        </w:rPr>
        <w:t xml:space="preserve">spor o trůn mezi jeho syny. </w:t>
      </w:r>
      <w:r w:rsidRPr="00365A35">
        <w:rPr>
          <w:i/>
          <w:sz w:val="19"/>
          <w:szCs w:val="19"/>
        </w:rPr>
        <w:t>V nitvě o trůn oba bratři umírají. N</w:t>
      </w:r>
      <w:r w:rsidRPr="00365A35">
        <w:rPr>
          <w:i/>
          <w:sz w:val="19"/>
          <w:szCs w:val="19"/>
        </w:rPr>
        <w:t>ástupce</w:t>
      </w:r>
      <w:r w:rsidRPr="00365A35">
        <w:rPr>
          <w:i/>
          <w:sz w:val="19"/>
          <w:szCs w:val="19"/>
        </w:rPr>
        <w:t xml:space="preserve">m je strýc Kreón. </w:t>
      </w:r>
      <w:r w:rsidRPr="00365A35">
        <w:rPr>
          <w:i/>
          <w:sz w:val="19"/>
          <w:szCs w:val="19"/>
        </w:rPr>
        <w:t xml:space="preserve">Eteokla </w:t>
      </w:r>
      <w:r w:rsidRPr="00365A35">
        <w:rPr>
          <w:i/>
          <w:sz w:val="19"/>
          <w:szCs w:val="19"/>
        </w:rPr>
        <w:t xml:space="preserve">dává </w:t>
      </w:r>
      <w:r w:rsidRPr="00365A35">
        <w:rPr>
          <w:i/>
          <w:sz w:val="19"/>
          <w:szCs w:val="19"/>
        </w:rPr>
        <w:t>(obhájce vlasti) pohřbít se všemi poctami, ale zakazuje pod trestem smrti pohřbít Polyneika (vlastizrádce). Antigona, sestra bratrů</w:t>
      </w:r>
      <w:r w:rsidRPr="00365A35">
        <w:rPr>
          <w:i/>
          <w:sz w:val="19"/>
          <w:szCs w:val="19"/>
        </w:rPr>
        <w:t xml:space="preserve"> </w:t>
      </w:r>
      <w:r w:rsidRPr="00365A35">
        <w:rPr>
          <w:i/>
          <w:sz w:val="19"/>
          <w:szCs w:val="19"/>
        </w:rPr>
        <w:t>porušuje zákon a plní povinnost vůči bratrovi a mravní příkaz bohů - pohřbívá Polyneika. Je a</w:t>
      </w:r>
      <w:r w:rsidRPr="00365A35">
        <w:rPr>
          <w:i/>
          <w:sz w:val="19"/>
          <w:szCs w:val="19"/>
        </w:rPr>
        <w:t xml:space="preserve">le přistižena a </w:t>
      </w:r>
      <w:r w:rsidRPr="00365A35">
        <w:rPr>
          <w:i/>
          <w:sz w:val="19"/>
          <w:szCs w:val="19"/>
        </w:rPr>
        <w:t>odsouzena</w:t>
      </w:r>
      <w:r w:rsidRPr="00365A35">
        <w:rPr>
          <w:i/>
          <w:sz w:val="19"/>
          <w:szCs w:val="19"/>
        </w:rPr>
        <w:t xml:space="preserve"> k smrti (zaživa zazděna ve skalní</w:t>
      </w:r>
      <w:r w:rsidRPr="00365A35">
        <w:rPr>
          <w:i/>
          <w:sz w:val="19"/>
          <w:szCs w:val="19"/>
        </w:rPr>
        <w:t xml:space="preserve"> hrobce). </w:t>
      </w:r>
      <w:r w:rsidRPr="00365A35">
        <w:rPr>
          <w:i/>
          <w:sz w:val="19"/>
          <w:szCs w:val="19"/>
        </w:rPr>
        <w:t xml:space="preserve">Poté, co se dozví, </w:t>
      </w:r>
      <w:r w:rsidRPr="00365A35">
        <w:rPr>
          <w:i/>
          <w:sz w:val="19"/>
          <w:szCs w:val="19"/>
        </w:rPr>
        <w:t xml:space="preserve">že </w:t>
      </w:r>
      <w:r w:rsidRPr="00365A35">
        <w:rPr>
          <w:i/>
          <w:sz w:val="19"/>
          <w:szCs w:val="19"/>
        </w:rPr>
        <w:t xml:space="preserve">se </w:t>
      </w:r>
      <w:r w:rsidRPr="00365A35">
        <w:rPr>
          <w:i/>
          <w:sz w:val="19"/>
          <w:szCs w:val="19"/>
        </w:rPr>
        <w:t>bohové hněvají</w:t>
      </w:r>
      <w:r w:rsidRPr="00365A35">
        <w:rPr>
          <w:i/>
          <w:sz w:val="19"/>
          <w:szCs w:val="19"/>
        </w:rPr>
        <w:t>, chce Antigonu propustit. Ta se však oběsila.</w:t>
      </w:r>
      <w:r w:rsidRPr="00365A35">
        <w:rPr>
          <w:i/>
          <w:sz w:val="19"/>
          <w:szCs w:val="19"/>
        </w:rPr>
        <w:t xml:space="preserve"> </w:t>
      </w:r>
      <w:r w:rsidR="00365A35" w:rsidRPr="00365A35">
        <w:rPr>
          <w:i/>
          <w:sz w:val="19"/>
          <w:szCs w:val="19"/>
        </w:rPr>
        <w:t>Z</w:t>
      </w:r>
      <w:r w:rsidRPr="00365A35">
        <w:rPr>
          <w:i/>
          <w:sz w:val="19"/>
          <w:szCs w:val="19"/>
        </w:rPr>
        <w:t>drcený Kreón zůstává sám, opuštěn, uvědomuje si vinu</w:t>
      </w:r>
      <w:r w:rsidR="00365A35" w:rsidRPr="00365A35">
        <w:rPr>
          <w:i/>
          <w:sz w:val="19"/>
          <w:szCs w:val="19"/>
        </w:rPr>
        <w:t xml:space="preserve"> </w:t>
      </w:r>
      <w:r w:rsidRPr="00365A35">
        <w:rPr>
          <w:i/>
          <w:sz w:val="19"/>
          <w:szCs w:val="19"/>
        </w:rPr>
        <w:t>a žádá, aby jej bohové zbavili života.</w:t>
      </w:r>
    </w:p>
    <w:p w:rsidR="0015642D" w:rsidRPr="008E5621" w:rsidRDefault="0015642D" w:rsidP="0015642D">
      <w:pPr>
        <w:pStyle w:val="odr2"/>
      </w:pPr>
      <w:r>
        <w:rPr>
          <w:b/>
        </w:rPr>
        <w:t>Král Oidipus</w:t>
      </w:r>
    </w:p>
    <w:p w:rsidR="003600C6" w:rsidRPr="00585B79" w:rsidRDefault="003600C6" w:rsidP="00585B79">
      <w:pPr>
        <w:pStyle w:val="odr2"/>
        <w:numPr>
          <w:ilvl w:val="0"/>
          <w:numId w:val="7"/>
        </w:numPr>
        <w:ind w:left="2008" w:hanging="284"/>
        <w:jc w:val="both"/>
        <w:rPr>
          <w:sz w:val="19"/>
          <w:szCs w:val="19"/>
        </w:rPr>
      </w:pPr>
      <w:r w:rsidRPr="00585B79">
        <w:rPr>
          <w:i/>
          <w:sz w:val="19"/>
          <w:szCs w:val="19"/>
        </w:rPr>
        <w:t>Hlavní postavou je Oidipus, jemuž bylo při narození předpovězeno, že zabije svého otce (thébského krále) a ožení se s vlastní matkou. Proto ho jeho vlastní otec dal</w:t>
      </w:r>
      <w:r w:rsidRPr="00585B79">
        <w:rPr>
          <w:i/>
          <w:sz w:val="19"/>
          <w:szCs w:val="19"/>
        </w:rPr>
        <w:t xml:space="preserve"> </w:t>
      </w:r>
      <w:r w:rsidRPr="00585B79">
        <w:rPr>
          <w:i/>
          <w:sz w:val="19"/>
          <w:szCs w:val="19"/>
        </w:rPr>
        <w:t>pohodit ve skalách. Otrok, který to měl vykonat, se však slitoval nad dítětem a daroval ho pastýři krále korintského. Pastýř dal dítě svému králi a ten jej přijal za vlastní. Oidipus poté z korintského království uprchl a po cestě zabil muže, o němž nevěděl, že je jeho vlastním otcem. U města Théby vyřešil hádanku sfingy a zachránil tak město před nestvůrou a vděčný lid</w:t>
      </w:r>
      <w:r w:rsidRPr="00585B79">
        <w:rPr>
          <w:i/>
          <w:sz w:val="19"/>
          <w:szCs w:val="19"/>
        </w:rPr>
        <w:t xml:space="preserve"> </w:t>
      </w:r>
      <w:r w:rsidRPr="00585B79">
        <w:rPr>
          <w:i/>
          <w:sz w:val="19"/>
          <w:szCs w:val="19"/>
        </w:rPr>
        <w:t xml:space="preserve">ho učinil králem a za ženu mu dal </w:t>
      </w:r>
      <w:r w:rsidRPr="00585B79">
        <w:rPr>
          <w:i/>
          <w:sz w:val="19"/>
          <w:szCs w:val="19"/>
        </w:rPr>
        <w:t>Lokasté</w:t>
      </w:r>
      <w:r w:rsidRPr="00585B79">
        <w:rPr>
          <w:i/>
          <w:sz w:val="19"/>
          <w:szCs w:val="19"/>
        </w:rPr>
        <w:t>, jeho vlastní matku, bývalou ženu krále Laia, Oidipova pravého otce.</w:t>
      </w:r>
      <w:r w:rsidR="00B84EC7" w:rsidRPr="00585B79">
        <w:rPr>
          <w:i/>
          <w:sz w:val="19"/>
          <w:szCs w:val="19"/>
        </w:rPr>
        <w:t xml:space="preserve"> </w:t>
      </w:r>
      <w:r w:rsidRPr="00585B79">
        <w:rPr>
          <w:i/>
          <w:sz w:val="19"/>
          <w:szCs w:val="19"/>
        </w:rPr>
        <w:t>Při</w:t>
      </w:r>
      <w:r w:rsidRPr="00585B79">
        <w:rPr>
          <w:i/>
          <w:sz w:val="19"/>
          <w:szCs w:val="19"/>
        </w:rPr>
        <w:t xml:space="preserve"> </w:t>
      </w:r>
      <w:r w:rsidRPr="00585B79">
        <w:rPr>
          <w:i/>
          <w:sz w:val="19"/>
          <w:szCs w:val="19"/>
        </w:rPr>
        <w:t xml:space="preserve">hledání příčiny moru sužujícího město se Oidipus dozvídá pravdu. </w:t>
      </w:r>
      <w:r w:rsidRPr="00585B79">
        <w:rPr>
          <w:i/>
          <w:sz w:val="19"/>
          <w:szCs w:val="19"/>
        </w:rPr>
        <w:t>Lokasté</w:t>
      </w:r>
      <w:r w:rsidRPr="00585B79">
        <w:rPr>
          <w:i/>
          <w:sz w:val="19"/>
          <w:szCs w:val="19"/>
        </w:rPr>
        <w:t xml:space="preserve"> se oběsí a on se sám oslepí, aby neviděl strašné následky svých činů. Po nějakém čase je z Théb vyhoštěn</w:t>
      </w:r>
      <w:r w:rsidRPr="00585B79">
        <w:rPr>
          <w:sz w:val="19"/>
          <w:szCs w:val="19"/>
        </w:rPr>
        <w:t>.</w:t>
      </w:r>
    </w:p>
    <w:p w:rsidR="0015642D" w:rsidRPr="003600C6" w:rsidRDefault="0015642D" w:rsidP="003600C6">
      <w:pPr>
        <w:pStyle w:val="odr2"/>
        <w:rPr>
          <w:b/>
        </w:rPr>
      </w:pPr>
      <w:r>
        <w:rPr>
          <w:b/>
        </w:rPr>
        <w:t xml:space="preserve">Elektra </w:t>
      </w:r>
    </w:p>
    <w:p w:rsidR="008E5621" w:rsidRPr="008E5621" w:rsidRDefault="008E5621" w:rsidP="00585B79">
      <w:pPr>
        <w:pStyle w:val="odr2"/>
        <w:numPr>
          <w:ilvl w:val="0"/>
          <w:numId w:val="7"/>
        </w:numPr>
        <w:ind w:left="2008" w:hanging="284"/>
        <w:jc w:val="both"/>
        <w:rPr>
          <w:i/>
          <w:sz w:val="19"/>
          <w:szCs w:val="19"/>
        </w:rPr>
      </w:pPr>
      <w:r w:rsidRPr="008E5621">
        <w:rPr>
          <w:rFonts w:ascii="Calibri" w:eastAsia="Calibri" w:hAnsi="Calibri" w:cs="Times New Roman"/>
          <w:i/>
          <w:sz w:val="19"/>
          <w:szCs w:val="19"/>
        </w:rPr>
        <w:t>Elektra je dcerou Agamemn</w:t>
      </w:r>
      <w:r>
        <w:rPr>
          <w:i/>
          <w:sz w:val="19"/>
          <w:szCs w:val="19"/>
        </w:rPr>
        <w:t>o</w:t>
      </w:r>
      <w:r w:rsidRPr="008E5621">
        <w:rPr>
          <w:rFonts w:ascii="Calibri" w:eastAsia="Calibri" w:hAnsi="Calibri" w:cs="Times New Roman"/>
          <w:i/>
          <w:sz w:val="19"/>
          <w:szCs w:val="19"/>
        </w:rPr>
        <w:t>na a Klytaimnéstry, má bratra Orestea. Během několikaleté výpravy Agamemnóna na Tróju si Klytaimnéstra najde jiného muže, Aighista. Když se Agamemnón vrátí, Klytaimnéstra ho zavraždí. Orestea zachrání jeho chůva, je vychován jinde. Hra začíná seznámením s Elektrou, je provdána za hodného farmáře a nenávidí svou matku za vraždu Agamemnóna a za její náklonnost Aigistovi.</w:t>
      </w:r>
      <w:r>
        <w:rPr>
          <w:i/>
          <w:sz w:val="19"/>
          <w:szCs w:val="19"/>
        </w:rPr>
        <w:t xml:space="preserve"> </w:t>
      </w:r>
      <w:r w:rsidRPr="008E5621">
        <w:rPr>
          <w:rFonts w:ascii="Calibri" w:eastAsia="Calibri" w:hAnsi="Calibri" w:cs="Times New Roman"/>
          <w:i/>
          <w:sz w:val="19"/>
          <w:szCs w:val="19"/>
        </w:rPr>
        <w:t xml:space="preserve">Za Elektrou přijdou dva muži, kteří se vydávají za posly od Orestea, ale v jednom z nich pozná starý sluha podle jizvy samotného Orestea (přišel se svým přítelem Pyladem). Společně naplánují zavraždění Aigista a Klytaimnéstry. Orestes </w:t>
      </w:r>
      <w:r>
        <w:rPr>
          <w:i/>
          <w:sz w:val="19"/>
          <w:szCs w:val="19"/>
        </w:rPr>
        <w:t>zavraždí</w:t>
      </w:r>
      <w:r w:rsidRPr="008E5621">
        <w:rPr>
          <w:rFonts w:ascii="Calibri" w:eastAsia="Calibri" w:hAnsi="Calibri" w:cs="Times New Roman"/>
          <w:i/>
          <w:sz w:val="19"/>
          <w:szCs w:val="19"/>
        </w:rPr>
        <w:t xml:space="preserve"> nejprve Aigista, potom proříznou hrdlo matce. Na konci se zjeví Klytaimnéstřini božští bratři a řeknou Oresteovi a Elektře, že jejich matka byla řádně potre</w:t>
      </w:r>
      <w:r>
        <w:rPr>
          <w:i/>
          <w:sz w:val="19"/>
          <w:szCs w:val="19"/>
        </w:rPr>
        <w:t>stána, ale v jejich duši je teď vina</w:t>
      </w:r>
      <w:r w:rsidRPr="008E5621">
        <w:rPr>
          <w:rFonts w:ascii="Calibri" w:eastAsia="Calibri" w:hAnsi="Calibri" w:cs="Times New Roman"/>
          <w:i/>
          <w:sz w:val="19"/>
          <w:szCs w:val="19"/>
        </w:rPr>
        <w:t>, protože zabili vlastní matku.</w:t>
      </w:r>
    </w:p>
    <w:p w:rsidR="00D249E3" w:rsidRPr="00C0034B" w:rsidRDefault="00D249E3" w:rsidP="00B11958">
      <w:pPr>
        <w:pStyle w:val="Bezmezer"/>
        <w:numPr>
          <w:ilvl w:val="0"/>
          <w:numId w:val="10"/>
        </w:numPr>
        <w:ind w:left="618" w:hanging="266"/>
        <w:rPr>
          <w:b/>
          <w:color w:val="FF0000"/>
          <w:sz w:val="26"/>
          <w:szCs w:val="26"/>
        </w:rPr>
      </w:pPr>
      <w:r w:rsidRPr="00C0034B">
        <w:rPr>
          <w:b/>
          <w:color w:val="FF0000"/>
          <w:sz w:val="26"/>
          <w:szCs w:val="26"/>
        </w:rPr>
        <w:t>Euripides</w:t>
      </w:r>
    </w:p>
    <w:p w:rsidR="00D249E3" w:rsidRPr="00D249E3" w:rsidRDefault="00D249E3" w:rsidP="00D249E3">
      <w:pPr>
        <w:pStyle w:val="odr2"/>
        <w:rPr>
          <w:b/>
        </w:rPr>
      </w:pPr>
      <w:r>
        <w:t xml:space="preserve">výrazovými i tematickými prvky obohatil tragédii a pomohl tak k dalšímu vývoji směrem k novověkému dramatu </w:t>
      </w:r>
    </w:p>
    <w:p w:rsidR="00D249E3" w:rsidRPr="00D249E3" w:rsidRDefault="00D249E3" w:rsidP="00D249E3">
      <w:pPr>
        <w:pStyle w:val="odr2"/>
        <w:rPr>
          <w:b/>
        </w:rPr>
      </w:pPr>
      <w:r>
        <w:t>zaměřil se na konflikt člověka s člověkem (narozdíl od Aischyla, který zachycuje konflikt člověka a osudu)</w:t>
      </w:r>
    </w:p>
    <w:p w:rsidR="00D249E3" w:rsidRPr="00D249E3" w:rsidRDefault="00D249E3" w:rsidP="00D249E3">
      <w:pPr>
        <w:pStyle w:val="odr2"/>
        <w:rPr>
          <w:b/>
        </w:rPr>
      </w:pPr>
      <w:r>
        <w:t xml:space="preserve">napsal 90 her (dochovalo </w:t>
      </w:r>
      <w:r w:rsidR="00964127">
        <w:t>se jen 17 tragédii a jediné satyrské</w:t>
      </w:r>
      <w:r>
        <w:t xml:space="preserve"> drama)</w:t>
      </w:r>
    </w:p>
    <w:p w:rsidR="00E07F5D" w:rsidRPr="002C17CA" w:rsidRDefault="00D249E3" w:rsidP="00D249E3">
      <w:pPr>
        <w:pStyle w:val="odr2"/>
        <w:rPr>
          <w:b/>
        </w:rPr>
      </w:pPr>
      <w:r>
        <w:t xml:space="preserve">byl prvním dramatikem, který na scénu uvedl aktuální problémy athénské společnosti a který vykreslil charakter ženských postav </w:t>
      </w:r>
    </w:p>
    <w:p w:rsidR="00DD6AA2" w:rsidRPr="00DD6AA2" w:rsidRDefault="002C17CA" w:rsidP="00D249E3">
      <w:pPr>
        <w:pStyle w:val="odr2"/>
        <w:rPr>
          <w:b/>
          <w:i/>
        </w:rPr>
      </w:pPr>
      <w:r w:rsidRPr="002C17CA">
        <w:rPr>
          <w:b/>
          <w:i/>
        </w:rPr>
        <w:t>deus ex machina</w:t>
      </w:r>
      <w:r>
        <w:rPr>
          <w:i/>
        </w:rPr>
        <w:t xml:space="preserve"> </w:t>
      </w:r>
    </w:p>
    <w:p w:rsidR="00DD6AA2" w:rsidRPr="00C62102" w:rsidRDefault="00C62102" w:rsidP="00DD6AA2">
      <w:pPr>
        <w:pStyle w:val="odr2"/>
        <w:numPr>
          <w:ilvl w:val="2"/>
          <w:numId w:val="2"/>
        </w:numPr>
        <w:rPr>
          <w:b/>
          <w:i/>
        </w:rPr>
      </w:pPr>
      <w:r w:rsidRPr="00C62102">
        <w:rPr>
          <w:i/>
        </w:rPr>
        <w:t>V</w:t>
      </w:r>
      <w:r w:rsidR="00DD6AA2" w:rsidRPr="00C62102">
        <w:rPr>
          <w:i/>
        </w:rPr>
        <w:t xml:space="preserve"> překladu </w:t>
      </w:r>
      <w:r w:rsidR="00DD6AA2" w:rsidRPr="00C62102">
        <w:rPr>
          <w:i/>
          <w:u w:val="single"/>
        </w:rPr>
        <w:t>bůh ze stroje</w:t>
      </w:r>
      <w:r w:rsidRPr="00C62102">
        <w:t xml:space="preserve">. </w:t>
      </w:r>
      <w:r w:rsidRPr="00C62102">
        <w:rPr>
          <w:i/>
        </w:rPr>
        <w:t>Z</w:t>
      </w:r>
      <w:r w:rsidR="00DD6AA2" w:rsidRPr="00C62102">
        <w:rPr>
          <w:i/>
        </w:rPr>
        <w:t>působ, kterým dramatici řešil</w:t>
      </w:r>
      <w:r w:rsidRPr="00C62102">
        <w:rPr>
          <w:i/>
        </w:rPr>
        <w:t>i zdánlivě neřešitelnou situaci, do které se dostal hlavní hrdina</w:t>
      </w:r>
      <w:r>
        <w:rPr>
          <w:i/>
        </w:rPr>
        <w:t xml:space="preserve">. V takovém momentě byl na jeviště prostřednictvím mechanického zařízení spuštěn nějaký bůh (často v podobě sochy) a situaci rozřešil. </w:t>
      </w:r>
      <w:r w:rsidR="00D75030" w:rsidRPr="00D75030">
        <w:rPr>
          <w:i/>
        </w:rPr>
        <w:t>V pozdějších dobách se takto označuje už jen princip náhlého a nečekaného vyřešení situace.</w:t>
      </w:r>
    </w:p>
    <w:p w:rsidR="002C17CA" w:rsidRPr="002C17CA" w:rsidRDefault="002C17CA" w:rsidP="002C17CA">
      <w:pPr>
        <w:pStyle w:val="odr2"/>
        <w:numPr>
          <w:ilvl w:val="0"/>
          <w:numId w:val="0"/>
        </w:numPr>
        <w:ind w:left="1361"/>
        <w:rPr>
          <w:b/>
          <w:i/>
          <w:sz w:val="10"/>
        </w:rPr>
      </w:pPr>
    </w:p>
    <w:p w:rsidR="00E07F5D" w:rsidRPr="00E07F5D" w:rsidRDefault="00E07F5D" w:rsidP="00D249E3">
      <w:pPr>
        <w:pStyle w:val="odr2"/>
        <w:rPr>
          <w:b/>
        </w:rPr>
      </w:pPr>
      <w:r>
        <w:rPr>
          <w:b/>
        </w:rPr>
        <w:t xml:space="preserve">Medea </w:t>
      </w:r>
    </w:p>
    <w:p w:rsidR="00210B05" w:rsidRPr="00A0230A" w:rsidRDefault="00E07F5D" w:rsidP="00A0230A">
      <w:pPr>
        <w:pStyle w:val="odr2"/>
        <w:numPr>
          <w:ilvl w:val="0"/>
          <w:numId w:val="7"/>
        </w:numPr>
        <w:ind w:left="2008" w:hanging="284"/>
        <w:rPr>
          <w:b/>
          <w:sz w:val="20"/>
        </w:rPr>
      </w:pPr>
      <w:r>
        <w:rPr>
          <w:sz w:val="20"/>
        </w:rPr>
        <w:t xml:space="preserve"> </w:t>
      </w:r>
      <w:r w:rsidR="00A94294">
        <w:rPr>
          <w:sz w:val="20"/>
        </w:rPr>
        <w:t xml:space="preserve">Příběh </w:t>
      </w:r>
      <w:r w:rsidR="003B6ADA">
        <w:rPr>
          <w:sz w:val="20"/>
        </w:rPr>
        <w:t xml:space="preserve">ukazuje lásku Medey a Iásona, která byla tak velká, že Medea zradila svého otce a opustila svou vlast. Měli spolu dva chlapce. Iáson jí ale pak opustil a chtěl se oženit s Glaukou. Medea  ovšem z nenávisti zabila Glauku i její syny. </w:t>
      </w:r>
    </w:p>
    <w:p w:rsidR="00210B05" w:rsidRPr="00C0034B" w:rsidRDefault="00A0230A" w:rsidP="00B11958">
      <w:pPr>
        <w:pStyle w:val="Bezmezer"/>
        <w:numPr>
          <w:ilvl w:val="0"/>
          <w:numId w:val="10"/>
        </w:numPr>
        <w:ind w:left="618" w:hanging="266"/>
        <w:rPr>
          <w:color w:val="FF0000"/>
          <w:sz w:val="26"/>
          <w:szCs w:val="26"/>
        </w:rPr>
      </w:pPr>
      <w:r w:rsidRPr="00C0034B">
        <w:rPr>
          <w:b/>
          <w:color w:val="FF0000"/>
          <w:sz w:val="26"/>
          <w:szCs w:val="26"/>
        </w:rPr>
        <w:t>Aristofanes</w:t>
      </w:r>
    </w:p>
    <w:p w:rsidR="00A0230A" w:rsidRPr="00A0230A" w:rsidRDefault="00A0230A" w:rsidP="00A0230A">
      <w:pPr>
        <w:pStyle w:val="odr2"/>
      </w:pPr>
      <w:r>
        <w:t xml:space="preserve">nejslavnější </w:t>
      </w:r>
      <w:r w:rsidRPr="00A0230A">
        <w:rPr>
          <w:b/>
        </w:rPr>
        <w:t xml:space="preserve">autor komedií </w:t>
      </w:r>
    </w:p>
    <w:p w:rsidR="00A0230A" w:rsidRDefault="00A0230A" w:rsidP="00A0230A">
      <w:pPr>
        <w:pStyle w:val="odr2"/>
      </w:pPr>
      <w:r>
        <w:t xml:space="preserve">dílo spjato s událostmi politického i kulturního života Athén </w:t>
      </w:r>
    </w:p>
    <w:p w:rsidR="0007047B" w:rsidRPr="0007047B" w:rsidRDefault="0007047B" w:rsidP="00A0230A">
      <w:pPr>
        <w:pStyle w:val="odr2"/>
      </w:pPr>
      <w:r>
        <w:rPr>
          <w:b/>
        </w:rPr>
        <w:t>Ptáci</w:t>
      </w:r>
    </w:p>
    <w:p w:rsidR="0007047B" w:rsidRDefault="0007047B" w:rsidP="0007047B">
      <w:pPr>
        <w:pStyle w:val="odr2"/>
        <w:numPr>
          <w:ilvl w:val="0"/>
          <w:numId w:val="7"/>
        </w:numPr>
        <w:ind w:left="2008" w:hanging="284"/>
      </w:pPr>
      <w:r>
        <w:t xml:space="preserve">autorova nejlepší hra </w:t>
      </w:r>
    </w:p>
    <w:p w:rsidR="0007047B" w:rsidRDefault="0007047B" w:rsidP="0007047B">
      <w:pPr>
        <w:pStyle w:val="odr2"/>
        <w:numPr>
          <w:ilvl w:val="0"/>
          <w:numId w:val="7"/>
        </w:numPr>
        <w:ind w:left="2008" w:hanging="284"/>
      </w:pPr>
      <w:r>
        <w:lastRenderedPageBreak/>
        <w:t>pokouší se symbolicky představit ideální společnost i důvody, proč musí ztroskotat</w:t>
      </w:r>
    </w:p>
    <w:p w:rsidR="00D42B24" w:rsidRDefault="00D42B24" w:rsidP="00D42B24">
      <w:pPr>
        <w:pStyle w:val="odr2"/>
      </w:pPr>
      <w:r>
        <w:rPr>
          <w:b/>
        </w:rPr>
        <w:t xml:space="preserve">Lysistrata </w:t>
      </w:r>
    </w:p>
    <w:p w:rsidR="00D42B24" w:rsidRDefault="00D42B24" w:rsidP="0007047B">
      <w:pPr>
        <w:pStyle w:val="odr2"/>
        <w:numPr>
          <w:ilvl w:val="0"/>
          <w:numId w:val="7"/>
        </w:numPr>
        <w:ind w:left="2008" w:hanging="284"/>
      </w:pPr>
      <w:r>
        <w:t>protiválečná satira</w:t>
      </w:r>
    </w:p>
    <w:p w:rsidR="0019265E" w:rsidRDefault="00D42B24" w:rsidP="0019265E">
      <w:pPr>
        <w:pStyle w:val="odr2"/>
        <w:numPr>
          <w:ilvl w:val="0"/>
          <w:numId w:val="7"/>
        </w:numPr>
        <w:ind w:left="2008" w:hanging="284"/>
      </w:pPr>
      <w:r w:rsidRPr="00D42B24">
        <w:rPr>
          <w:sz w:val="20"/>
        </w:rPr>
        <w:t xml:space="preserve">Hlavním tématem </w:t>
      </w:r>
      <w:r>
        <w:rPr>
          <w:sz w:val="20"/>
        </w:rPr>
        <w:t xml:space="preserve">je vzpoura žen, které se nechtějí milovat se svými muži, dokud nezanechají války a vrátí se domů. Ženy nakonec vítězí. </w:t>
      </w:r>
    </w:p>
    <w:p w:rsidR="0019265E" w:rsidRPr="0019265E" w:rsidRDefault="0019265E" w:rsidP="0019265E">
      <w:pPr>
        <w:pStyle w:val="odr2"/>
        <w:numPr>
          <w:ilvl w:val="0"/>
          <w:numId w:val="0"/>
        </w:numPr>
        <w:ind w:left="2008"/>
      </w:pPr>
      <w:r w:rsidRPr="0019265E">
        <w:rPr>
          <w:sz w:val="18"/>
        </w:rPr>
        <w:t>[</w:t>
      </w:r>
      <w:r w:rsidRPr="00964127">
        <w:rPr>
          <w:b/>
          <w:sz w:val="20"/>
        </w:rPr>
        <w:t>Satira</w:t>
      </w:r>
      <w:r>
        <w:rPr>
          <w:sz w:val="18"/>
        </w:rPr>
        <w:t xml:space="preserve"> využívá humoru a komiky ke kritice lidských charakterů nebo poměrů ve společnosti.</w:t>
      </w:r>
      <w:r w:rsidRPr="0019265E">
        <w:rPr>
          <w:sz w:val="18"/>
        </w:rPr>
        <w:t>]</w:t>
      </w:r>
      <w:r>
        <w:rPr>
          <w:sz w:val="18"/>
        </w:rPr>
        <w:t xml:space="preserve"> </w:t>
      </w:r>
      <w:r w:rsidRPr="0019265E">
        <w:rPr>
          <w:sz w:val="18"/>
        </w:rPr>
        <w:t xml:space="preserve"> </w:t>
      </w:r>
    </w:p>
    <w:p w:rsidR="00A0230A" w:rsidRPr="00C0034B" w:rsidRDefault="00A0230A" w:rsidP="00B11958">
      <w:pPr>
        <w:pStyle w:val="Bezmezer"/>
        <w:numPr>
          <w:ilvl w:val="0"/>
          <w:numId w:val="10"/>
        </w:numPr>
        <w:ind w:left="618" w:hanging="266"/>
        <w:rPr>
          <w:color w:val="FF0000"/>
          <w:sz w:val="26"/>
          <w:szCs w:val="26"/>
        </w:rPr>
      </w:pPr>
      <w:r w:rsidRPr="00C0034B">
        <w:rPr>
          <w:b/>
          <w:color w:val="FF0000"/>
          <w:sz w:val="26"/>
          <w:szCs w:val="26"/>
        </w:rPr>
        <w:t>Herodotos</w:t>
      </w:r>
    </w:p>
    <w:p w:rsidR="0007047B" w:rsidRDefault="0007047B" w:rsidP="0007047B">
      <w:pPr>
        <w:pStyle w:val="odr2"/>
      </w:pPr>
      <w:r>
        <w:t xml:space="preserve">historik, přezdíván jako „otec dějepisu“, vypravěč </w:t>
      </w:r>
    </w:p>
    <w:p w:rsidR="0007047B" w:rsidRDefault="0007047B" w:rsidP="0007047B">
      <w:pPr>
        <w:pStyle w:val="odr2"/>
      </w:pPr>
      <w:r>
        <w:t xml:space="preserve">věří v zásahy bohů a osudu do lidských dějin </w:t>
      </w:r>
    </w:p>
    <w:p w:rsidR="0007047B" w:rsidRPr="0007047B" w:rsidRDefault="0007047B" w:rsidP="0007047B">
      <w:pPr>
        <w:pStyle w:val="odr2"/>
      </w:pPr>
      <w:r>
        <w:rPr>
          <w:b/>
        </w:rPr>
        <w:t xml:space="preserve">Dějiny </w:t>
      </w:r>
    </w:p>
    <w:p w:rsidR="0007047B" w:rsidRPr="00A0230A" w:rsidRDefault="0007047B" w:rsidP="0007047B">
      <w:pPr>
        <w:pStyle w:val="odr2"/>
        <w:numPr>
          <w:ilvl w:val="0"/>
          <w:numId w:val="7"/>
        </w:numPr>
        <w:ind w:left="2008" w:hanging="284"/>
      </w:pPr>
      <w:r>
        <w:t xml:space="preserve">výklad tří linií: rozpor mezi Asii a Evropou, růst perské moci, historie řecko-perských válek (konflikt mezi řeckou láskou ke svobodě a perskou despocií) </w:t>
      </w:r>
    </w:p>
    <w:p w:rsidR="00A0230A" w:rsidRPr="00C0034B" w:rsidRDefault="00A0230A" w:rsidP="00B11958">
      <w:pPr>
        <w:pStyle w:val="Bezmezer"/>
        <w:numPr>
          <w:ilvl w:val="0"/>
          <w:numId w:val="10"/>
        </w:numPr>
        <w:ind w:left="618" w:hanging="266"/>
        <w:rPr>
          <w:color w:val="FF0000"/>
          <w:sz w:val="26"/>
          <w:szCs w:val="26"/>
        </w:rPr>
      </w:pPr>
      <w:r w:rsidRPr="00C0034B">
        <w:rPr>
          <w:b/>
          <w:color w:val="FF0000"/>
          <w:sz w:val="26"/>
          <w:szCs w:val="26"/>
        </w:rPr>
        <w:t xml:space="preserve">Thukydides </w:t>
      </w:r>
    </w:p>
    <w:p w:rsidR="0007047B" w:rsidRDefault="0007047B" w:rsidP="0007047B">
      <w:pPr>
        <w:pStyle w:val="odr2"/>
      </w:pPr>
      <w:r>
        <w:t xml:space="preserve">historik, rozvíjel historickou prózu </w:t>
      </w:r>
    </w:p>
    <w:p w:rsidR="0007047B" w:rsidRDefault="0007047B" w:rsidP="0007047B">
      <w:pPr>
        <w:pStyle w:val="odr2"/>
        <w:rPr>
          <w:b/>
        </w:rPr>
      </w:pPr>
      <w:r>
        <w:t xml:space="preserve">zakladatel pragmatického </w:t>
      </w:r>
      <w:r w:rsidRPr="0007047B">
        <w:rPr>
          <w:b/>
        </w:rPr>
        <w:t>dějepisectví</w:t>
      </w:r>
      <w:r w:rsidR="00B52E96">
        <w:rPr>
          <w:b/>
        </w:rPr>
        <w:t xml:space="preserve"> </w:t>
      </w:r>
      <w:r w:rsidR="00B52E96">
        <w:t xml:space="preserve">(snaha o zachycení příčin, průběhu i následku </w:t>
      </w:r>
      <w:r w:rsidR="0095503A">
        <w:t>událostí</w:t>
      </w:r>
      <w:r w:rsidR="00B52E96">
        <w:t>)</w:t>
      </w:r>
    </w:p>
    <w:p w:rsidR="00D16884" w:rsidRPr="00C0034B" w:rsidRDefault="00D16884" w:rsidP="00B11958">
      <w:pPr>
        <w:pStyle w:val="Bezmezer"/>
        <w:numPr>
          <w:ilvl w:val="0"/>
          <w:numId w:val="10"/>
        </w:numPr>
        <w:ind w:left="618" w:hanging="266"/>
        <w:rPr>
          <w:color w:val="FF0000"/>
          <w:sz w:val="26"/>
          <w:szCs w:val="26"/>
        </w:rPr>
      </w:pPr>
      <w:r w:rsidRPr="00C0034B">
        <w:rPr>
          <w:b/>
          <w:color w:val="FF0000"/>
          <w:sz w:val="26"/>
          <w:szCs w:val="26"/>
        </w:rPr>
        <w:t>Démosthenes</w:t>
      </w:r>
    </w:p>
    <w:p w:rsidR="00D16884" w:rsidRDefault="00D16884" w:rsidP="00D16884">
      <w:pPr>
        <w:pStyle w:val="odr2"/>
      </w:pPr>
      <w:r>
        <w:t xml:space="preserve">nejslavnější athénský </w:t>
      </w:r>
      <w:r w:rsidRPr="00D16884">
        <w:rPr>
          <w:b/>
        </w:rPr>
        <w:t>řečník</w:t>
      </w:r>
      <w:r>
        <w:t xml:space="preserve"> </w:t>
      </w:r>
    </w:p>
    <w:p w:rsidR="00D16884" w:rsidRDefault="00D16884" w:rsidP="00D16884">
      <w:pPr>
        <w:pStyle w:val="odr2"/>
      </w:pPr>
      <w:r>
        <w:t xml:space="preserve">proslul svými plamennými projevy proti Filipu Makedonskému (tzv. </w:t>
      </w:r>
      <w:r w:rsidRPr="00D16884">
        <w:rPr>
          <w:b/>
        </w:rPr>
        <w:t>filipiky</w:t>
      </w:r>
      <w:r>
        <w:t xml:space="preserve"> - tímto pojmem je označována prudká bojovná řeč a politické polemiky) </w:t>
      </w:r>
    </w:p>
    <w:p w:rsidR="00D16884" w:rsidRPr="00C0034B" w:rsidRDefault="00D16884" w:rsidP="00B11958">
      <w:pPr>
        <w:pStyle w:val="Bezmezer"/>
        <w:numPr>
          <w:ilvl w:val="0"/>
          <w:numId w:val="10"/>
        </w:numPr>
        <w:ind w:left="618" w:hanging="266"/>
        <w:rPr>
          <w:color w:val="FF0000"/>
          <w:sz w:val="26"/>
          <w:szCs w:val="26"/>
        </w:rPr>
      </w:pPr>
      <w:r w:rsidRPr="00C0034B">
        <w:rPr>
          <w:b/>
          <w:color w:val="FF0000"/>
          <w:sz w:val="26"/>
          <w:szCs w:val="26"/>
        </w:rPr>
        <w:t xml:space="preserve">Platon </w:t>
      </w:r>
    </w:p>
    <w:p w:rsidR="00D16884" w:rsidRPr="00D16884" w:rsidRDefault="00D16884" w:rsidP="00D16884">
      <w:pPr>
        <w:pStyle w:val="odr2"/>
        <w:rPr>
          <w:b/>
        </w:rPr>
      </w:pPr>
      <w:r>
        <w:t xml:space="preserve">považován za nejvýznamnějšího </w:t>
      </w:r>
      <w:r w:rsidR="001555A5" w:rsidRPr="001555A5">
        <w:rPr>
          <w:b/>
        </w:rPr>
        <w:t>filozof</w:t>
      </w:r>
      <w:r w:rsidR="001555A5">
        <w:rPr>
          <w:b/>
        </w:rPr>
        <w:t>a</w:t>
      </w:r>
    </w:p>
    <w:p w:rsidR="00D16884" w:rsidRDefault="00D16884" w:rsidP="00D16884">
      <w:pPr>
        <w:pStyle w:val="odr2"/>
      </w:pPr>
      <w:r w:rsidRPr="00D16884">
        <w:t xml:space="preserve">svá díla psal formou dialogu </w:t>
      </w:r>
    </w:p>
    <w:p w:rsidR="00D16884" w:rsidRDefault="00D16884" w:rsidP="00D16884">
      <w:pPr>
        <w:pStyle w:val="odr2"/>
      </w:pPr>
      <w:r>
        <w:t xml:space="preserve">základem jeho filozofie je nauka o světě idejí, který existuje nezávisle na našem světě </w:t>
      </w:r>
    </w:p>
    <w:p w:rsidR="00D16884" w:rsidRPr="00D16884" w:rsidRDefault="00D16884" w:rsidP="00D16884">
      <w:pPr>
        <w:pStyle w:val="odr2"/>
      </w:pPr>
      <w:r w:rsidRPr="00D16884">
        <w:rPr>
          <w:b/>
        </w:rPr>
        <w:t xml:space="preserve">Ústava </w:t>
      </w:r>
    </w:p>
    <w:p w:rsidR="00D16884" w:rsidRDefault="00D16884" w:rsidP="00D16884">
      <w:pPr>
        <w:pStyle w:val="odr2"/>
        <w:numPr>
          <w:ilvl w:val="0"/>
          <w:numId w:val="7"/>
        </w:numPr>
        <w:ind w:left="2008" w:hanging="284"/>
      </w:pPr>
      <w:r>
        <w:t xml:space="preserve">rozpracované představy o světě a jeho fungování </w:t>
      </w:r>
    </w:p>
    <w:p w:rsidR="001B59E8" w:rsidRPr="00C0034B" w:rsidRDefault="001B59E8" w:rsidP="00B11958">
      <w:pPr>
        <w:pStyle w:val="Bezmezer"/>
        <w:numPr>
          <w:ilvl w:val="0"/>
          <w:numId w:val="10"/>
        </w:numPr>
        <w:ind w:left="618" w:hanging="266"/>
        <w:rPr>
          <w:b/>
          <w:color w:val="FF0000"/>
          <w:sz w:val="26"/>
          <w:szCs w:val="26"/>
        </w:rPr>
      </w:pPr>
      <w:r w:rsidRPr="00C0034B">
        <w:rPr>
          <w:b/>
          <w:color w:val="FF0000"/>
          <w:sz w:val="26"/>
          <w:szCs w:val="26"/>
        </w:rPr>
        <w:t xml:space="preserve">Aristoteles </w:t>
      </w:r>
    </w:p>
    <w:p w:rsidR="001B59E8" w:rsidRDefault="001B59E8" w:rsidP="001B59E8">
      <w:pPr>
        <w:pStyle w:val="odr2"/>
      </w:pPr>
      <w:r>
        <w:t xml:space="preserve">filozof, nejvšestrannější učenec starověku, žák Platona </w:t>
      </w:r>
    </w:p>
    <w:p w:rsidR="001B59E8" w:rsidRDefault="001B59E8" w:rsidP="001B59E8">
      <w:pPr>
        <w:pStyle w:val="odr2"/>
      </w:pPr>
      <w:r>
        <w:t>je zakladatelem logiky a nauky správného myšlení</w:t>
      </w:r>
    </w:p>
    <w:p w:rsidR="001B59E8" w:rsidRDefault="001B59E8" w:rsidP="001B59E8">
      <w:pPr>
        <w:pStyle w:val="odr2"/>
      </w:pPr>
      <w:r>
        <w:t>svým dílem ovlivnil středověké arabské a evropské myšlení</w:t>
      </w:r>
    </w:p>
    <w:p w:rsidR="001B59E8" w:rsidRPr="001B59E8" w:rsidRDefault="001B59E8" w:rsidP="001B59E8">
      <w:pPr>
        <w:pStyle w:val="odr2"/>
      </w:pPr>
      <w:r>
        <w:rPr>
          <w:b/>
        </w:rPr>
        <w:t>Poetika</w:t>
      </w:r>
    </w:p>
    <w:p w:rsidR="001B59E8" w:rsidRDefault="001B59E8" w:rsidP="001B59E8">
      <w:pPr>
        <w:pStyle w:val="odr2"/>
        <w:numPr>
          <w:ilvl w:val="0"/>
          <w:numId w:val="7"/>
        </w:numPr>
        <w:ind w:left="2008" w:hanging="284"/>
      </w:pPr>
      <w:r>
        <w:t xml:space="preserve">pojednání o zásadách slovesného umění </w:t>
      </w:r>
    </w:p>
    <w:p w:rsidR="00913084" w:rsidRPr="001B59E8" w:rsidRDefault="00913084" w:rsidP="001B59E8">
      <w:pPr>
        <w:pStyle w:val="odr2"/>
        <w:numPr>
          <w:ilvl w:val="0"/>
          <w:numId w:val="7"/>
        </w:numPr>
        <w:ind w:left="2008" w:hanging="284"/>
      </w:pPr>
      <w:r w:rsidRPr="001555A5">
        <w:rPr>
          <w:b/>
        </w:rPr>
        <w:t xml:space="preserve">stanovení </w:t>
      </w:r>
      <w:r w:rsidR="00042B17">
        <w:rPr>
          <w:b/>
        </w:rPr>
        <w:t xml:space="preserve">principu </w:t>
      </w:r>
      <w:r w:rsidRPr="001555A5">
        <w:rPr>
          <w:b/>
        </w:rPr>
        <w:t>3 jednot</w:t>
      </w:r>
      <w:r>
        <w:t xml:space="preserve"> - jednota místa, času a děje (na 1 místě, během 24 hodin, málo dějových odboček) </w:t>
      </w:r>
    </w:p>
    <w:p w:rsidR="001555A5" w:rsidRPr="001555A5" w:rsidRDefault="001555A5" w:rsidP="00D16884">
      <w:pPr>
        <w:pStyle w:val="odr2"/>
        <w:numPr>
          <w:ilvl w:val="0"/>
          <w:numId w:val="0"/>
        </w:numPr>
        <w:ind w:left="1361"/>
        <w:rPr>
          <w:b/>
          <w:sz w:val="10"/>
        </w:rPr>
      </w:pPr>
    </w:p>
    <w:p w:rsidR="00FC6FEB" w:rsidRPr="00CE301F" w:rsidRDefault="00B26870" w:rsidP="00D14BC5">
      <w:pPr>
        <w:pStyle w:val="TTTTNASPIS"/>
        <w:outlineLvl w:val="1"/>
        <w:rPr>
          <w:rStyle w:val="Zdraznnjemn"/>
          <w:color w:val="auto"/>
          <w:sz w:val="28"/>
        </w:rPr>
      </w:pPr>
      <w:r w:rsidRPr="00CE301F">
        <w:rPr>
          <w:rStyle w:val="Zdraznnjemn"/>
          <w:color w:val="auto"/>
          <w:sz w:val="28"/>
        </w:rPr>
        <w:t>Helénistické období</w:t>
      </w:r>
    </w:p>
    <w:p w:rsidR="00913084" w:rsidRDefault="00913084" w:rsidP="00D14BC5">
      <w:pPr>
        <w:pStyle w:val="Bezmezer"/>
      </w:pPr>
      <w:r>
        <w:t xml:space="preserve">4. - 1. stol. př. n. l. </w:t>
      </w:r>
    </w:p>
    <w:p w:rsidR="00C351B1" w:rsidRPr="00C351B1" w:rsidRDefault="00C351B1" w:rsidP="00C351B1">
      <w:pPr>
        <w:pStyle w:val="Bezmezer"/>
        <w:rPr>
          <w:i/>
        </w:rPr>
      </w:pPr>
      <w:r w:rsidRPr="00C351B1">
        <w:rPr>
          <w:i/>
        </w:rPr>
        <w:t xml:space="preserve">Díky Alexandrovi Makedonskému se řecká kultura rozšiřuje do celého východního Středozemí, na Blízký východ a sama je ovlivňována setkáním s východními civilizacemi. Významné postavení získala egyptská Alexandrie, kde se nacházela rozsáhlá knihovna </w:t>
      </w:r>
      <w:r w:rsidRPr="00C351B1">
        <w:rPr>
          <w:b/>
          <w:i/>
        </w:rPr>
        <w:t xml:space="preserve">Museion, </w:t>
      </w:r>
      <w:r w:rsidRPr="00C351B1">
        <w:rPr>
          <w:i/>
        </w:rPr>
        <w:t xml:space="preserve">centrum vědeckého bádání. V Aténách se zrodila tzv. </w:t>
      </w:r>
      <w:r w:rsidRPr="00C351B1">
        <w:rPr>
          <w:b/>
          <w:i/>
        </w:rPr>
        <w:t xml:space="preserve">Nová komedie - </w:t>
      </w:r>
      <w:r w:rsidRPr="00C351B1">
        <w:rPr>
          <w:i/>
        </w:rPr>
        <w:t>nenajdeme zde politická témata, ale objevují se tu motivy soukromého života (rodinné</w:t>
      </w:r>
      <w:r>
        <w:rPr>
          <w:i/>
        </w:rPr>
        <w:t xml:space="preserve"> p</w:t>
      </w:r>
      <w:r w:rsidRPr="00C351B1">
        <w:rPr>
          <w:i/>
        </w:rPr>
        <w:t xml:space="preserve">roblémy, manželský trojúhelník)  </w:t>
      </w:r>
    </w:p>
    <w:p w:rsidR="00913084" w:rsidRPr="00CE301F" w:rsidRDefault="00913084" w:rsidP="00913084">
      <w:pPr>
        <w:pStyle w:val="Bezmezer"/>
        <w:numPr>
          <w:ilvl w:val="0"/>
          <w:numId w:val="0"/>
        </w:numPr>
        <w:ind w:left="624" w:hanging="264"/>
        <w:rPr>
          <w:sz w:val="6"/>
        </w:rPr>
      </w:pPr>
    </w:p>
    <w:p w:rsidR="00913084" w:rsidRPr="00C0034B" w:rsidRDefault="00913084" w:rsidP="00B11958">
      <w:pPr>
        <w:pStyle w:val="Bezmezer"/>
        <w:numPr>
          <w:ilvl w:val="0"/>
          <w:numId w:val="10"/>
        </w:numPr>
        <w:ind w:left="618" w:hanging="266"/>
        <w:rPr>
          <w:color w:val="FF0000"/>
          <w:sz w:val="26"/>
          <w:szCs w:val="26"/>
        </w:rPr>
      </w:pPr>
      <w:r w:rsidRPr="00C0034B">
        <w:rPr>
          <w:b/>
          <w:color w:val="FF0000"/>
          <w:sz w:val="26"/>
          <w:szCs w:val="26"/>
        </w:rPr>
        <w:t>Menandros</w:t>
      </w:r>
    </w:p>
    <w:p w:rsidR="00C351B1" w:rsidRDefault="00C351B1" w:rsidP="00C351B1">
      <w:pPr>
        <w:pStyle w:val="odr2"/>
      </w:pPr>
      <w:r>
        <w:t xml:space="preserve">zástupce tzv. „Nové komedie“ </w:t>
      </w:r>
    </w:p>
    <w:p w:rsidR="00C351B1" w:rsidRDefault="00C351B1" w:rsidP="00C351B1">
      <w:pPr>
        <w:pStyle w:val="odr2"/>
      </w:pPr>
      <w:r>
        <w:t xml:space="preserve">vyniká jemnou charakterizací postav a shovívavým pohledem na svět </w:t>
      </w:r>
    </w:p>
    <w:p w:rsidR="00913084" w:rsidRPr="00C0034B" w:rsidRDefault="00913084" w:rsidP="00B11958">
      <w:pPr>
        <w:pStyle w:val="Bezmezer"/>
        <w:numPr>
          <w:ilvl w:val="0"/>
          <w:numId w:val="10"/>
        </w:numPr>
        <w:ind w:left="618" w:hanging="266"/>
        <w:rPr>
          <w:color w:val="FF0000"/>
          <w:sz w:val="26"/>
          <w:szCs w:val="26"/>
        </w:rPr>
      </w:pPr>
      <w:r w:rsidRPr="00C0034B">
        <w:rPr>
          <w:b/>
          <w:color w:val="FF0000"/>
          <w:sz w:val="26"/>
          <w:szCs w:val="26"/>
        </w:rPr>
        <w:t xml:space="preserve">Theokritos </w:t>
      </w:r>
    </w:p>
    <w:p w:rsidR="00C351B1" w:rsidRPr="00C351B1" w:rsidRDefault="00F775C3" w:rsidP="00C351B1">
      <w:pPr>
        <w:pStyle w:val="odr2"/>
        <w:rPr>
          <w:b/>
        </w:rPr>
      </w:pPr>
      <w:r>
        <w:t>zakladatel nového žánru</w:t>
      </w:r>
      <w:r w:rsidRPr="00F775C3">
        <w:t xml:space="preserve"> - </w:t>
      </w:r>
      <w:r w:rsidRPr="00F775C3">
        <w:rPr>
          <w:b/>
        </w:rPr>
        <w:t>idyla</w:t>
      </w:r>
      <w:r w:rsidRPr="00F775C3">
        <w:t xml:space="preserve">, uplatnila se v tzv. </w:t>
      </w:r>
      <w:r w:rsidR="00042B17">
        <w:rPr>
          <w:b/>
        </w:rPr>
        <w:t>b</w:t>
      </w:r>
      <w:r w:rsidRPr="00F775C3">
        <w:rPr>
          <w:b/>
        </w:rPr>
        <w:t>ukolické poezii</w:t>
      </w:r>
      <w:r w:rsidRPr="00F775C3">
        <w:t xml:space="preserve"> oslavující venkovský život</w:t>
      </w:r>
    </w:p>
    <w:p w:rsidR="00F775C3" w:rsidRDefault="00F775C3" w:rsidP="00F775C3">
      <w:pPr>
        <w:pStyle w:val="odr2"/>
        <w:numPr>
          <w:ilvl w:val="0"/>
          <w:numId w:val="0"/>
        </w:numPr>
        <w:ind w:left="1361"/>
        <w:rPr>
          <w:sz w:val="18"/>
          <w:szCs w:val="18"/>
        </w:rPr>
      </w:pPr>
      <w:r w:rsidRPr="00F775C3">
        <w:rPr>
          <w:sz w:val="18"/>
          <w:szCs w:val="18"/>
        </w:rPr>
        <w:t>[</w:t>
      </w:r>
      <w:r w:rsidRPr="00F775C3">
        <w:rPr>
          <w:b/>
          <w:sz w:val="20"/>
          <w:szCs w:val="18"/>
        </w:rPr>
        <w:t>Idyla</w:t>
      </w:r>
      <w:r w:rsidRPr="00F775C3">
        <w:rPr>
          <w:sz w:val="18"/>
          <w:szCs w:val="18"/>
        </w:rPr>
        <w:t xml:space="preserve"> je krátká báseň s náměty převážně z pastýřského prostředí.]  </w:t>
      </w:r>
    </w:p>
    <w:p w:rsidR="00FC6FEB" w:rsidRPr="00CE301F" w:rsidRDefault="00CE301F" w:rsidP="00CE301F">
      <w:pPr>
        <w:pStyle w:val="odr2"/>
        <w:numPr>
          <w:ilvl w:val="0"/>
          <w:numId w:val="0"/>
        </w:numPr>
        <w:tabs>
          <w:tab w:val="left" w:pos="3858"/>
        </w:tabs>
        <w:ind w:left="1361"/>
        <w:rPr>
          <w:rStyle w:val="Zdraznnjemn"/>
          <w:b/>
          <w:sz w:val="36"/>
        </w:rPr>
      </w:pPr>
      <w:r>
        <w:rPr>
          <w:sz w:val="18"/>
          <w:szCs w:val="18"/>
        </w:rPr>
        <w:tab/>
      </w:r>
      <w:r w:rsidR="00B26870" w:rsidRPr="00CE301F">
        <w:rPr>
          <w:rStyle w:val="Zdraznnjemn"/>
          <w:b/>
          <w:sz w:val="36"/>
        </w:rPr>
        <w:t xml:space="preserve">Římská literatura </w:t>
      </w:r>
    </w:p>
    <w:p w:rsidR="00EB109F" w:rsidRDefault="00356686" w:rsidP="00EB109F">
      <w:pPr>
        <w:pStyle w:val="Bezmezer"/>
      </w:pPr>
      <w:r>
        <w:rPr>
          <w:b/>
        </w:rPr>
        <w:t xml:space="preserve">ARCHAICKÉ </w:t>
      </w:r>
      <w:r>
        <w:t xml:space="preserve">OBDOBÍ </w:t>
      </w:r>
    </w:p>
    <w:p w:rsidR="00356686" w:rsidRDefault="00356686" w:rsidP="00EB109F">
      <w:pPr>
        <w:pStyle w:val="Bezmezer"/>
      </w:pPr>
      <w:r>
        <w:rPr>
          <w:b/>
        </w:rPr>
        <w:t xml:space="preserve">ZLATÝ </w:t>
      </w:r>
      <w:r>
        <w:t>VĚK</w:t>
      </w:r>
      <w:r w:rsidR="00042B17">
        <w:t xml:space="preserve"> („Ciceronovo období“) </w:t>
      </w:r>
    </w:p>
    <w:p w:rsidR="00356686" w:rsidRDefault="00356686" w:rsidP="00EB109F">
      <w:pPr>
        <w:pStyle w:val="Bezmezer"/>
      </w:pPr>
      <w:r>
        <w:rPr>
          <w:b/>
        </w:rPr>
        <w:t xml:space="preserve">STŘÍBRNÝ </w:t>
      </w:r>
      <w:r>
        <w:t xml:space="preserve">VĚK </w:t>
      </w:r>
    </w:p>
    <w:p w:rsidR="00042B17" w:rsidRPr="00CE301F" w:rsidRDefault="00CE301F" w:rsidP="00CE301F">
      <w:pPr>
        <w:pStyle w:val="Bezmezer"/>
        <w:numPr>
          <w:ilvl w:val="0"/>
          <w:numId w:val="0"/>
        </w:numPr>
        <w:tabs>
          <w:tab w:val="left" w:pos="1589"/>
        </w:tabs>
        <w:ind w:left="624"/>
        <w:rPr>
          <w:sz w:val="6"/>
        </w:rPr>
      </w:pPr>
      <w:r>
        <w:rPr>
          <w:sz w:val="10"/>
        </w:rPr>
        <w:tab/>
      </w:r>
    </w:p>
    <w:p w:rsidR="00EB109F" w:rsidRDefault="00EB109F" w:rsidP="00D14BC5">
      <w:pPr>
        <w:pStyle w:val="Bezmezer"/>
      </w:pPr>
      <w:r>
        <w:t xml:space="preserve">vzniká </w:t>
      </w:r>
      <w:r>
        <w:rPr>
          <w:b/>
        </w:rPr>
        <w:t>římská komedie</w:t>
      </w:r>
      <w:r>
        <w:t xml:space="preserve"> </w:t>
      </w:r>
    </w:p>
    <w:p w:rsidR="00EB109F" w:rsidRDefault="00EB109F" w:rsidP="00EB109F">
      <w:pPr>
        <w:pStyle w:val="odr2"/>
      </w:pPr>
      <w:r>
        <w:lastRenderedPageBreak/>
        <w:t xml:space="preserve">na základě helénistické nové komedii přidáním lidových prvků </w:t>
      </w:r>
    </w:p>
    <w:p w:rsidR="00EB109F" w:rsidRDefault="00EB109F" w:rsidP="00EB109F">
      <w:pPr>
        <w:pStyle w:val="odr2"/>
      </w:pPr>
      <w:r>
        <w:t xml:space="preserve">hrdiny jsou zamilovaní mladíci, dívky, které upadly do otroctví, prohnaní otroci, zklamaní otcové a lakomci </w:t>
      </w:r>
    </w:p>
    <w:p w:rsidR="00042B17" w:rsidRPr="00042B17" w:rsidRDefault="00042B17" w:rsidP="00042B17">
      <w:pPr>
        <w:pStyle w:val="Bezmezer"/>
        <w:rPr>
          <w:b/>
        </w:rPr>
      </w:pPr>
      <w:r w:rsidRPr="00042B17">
        <w:rPr>
          <w:rFonts w:ascii="Calibri" w:hAnsi="Calibri" w:cs="Calibri"/>
          <w:b/>
        </w:rPr>
        <w:t xml:space="preserve">rozvoj </w:t>
      </w:r>
      <w:r w:rsidRPr="00042B17">
        <w:rPr>
          <w:b/>
        </w:rPr>
        <w:t>řečnictví, poezie a historie</w:t>
      </w:r>
    </w:p>
    <w:p w:rsidR="00EB109F" w:rsidRPr="00CE301F" w:rsidRDefault="00EB109F" w:rsidP="00EB109F">
      <w:pPr>
        <w:pStyle w:val="Bezmezer"/>
        <w:numPr>
          <w:ilvl w:val="0"/>
          <w:numId w:val="0"/>
        </w:numPr>
        <w:ind w:left="624"/>
        <w:rPr>
          <w:sz w:val="6"/>
        </w:rPr>
      </w:pPr>
    </w:p>
    <w:p w:rsidR="00EB109F" w:rsidRDefault="00EF5978" w:rsidP="00B11958">
      <w:pPr>
        <w:pStyle w:val="Bezmezer"/>
        <w:numPr>
          <w:ilvl w:val="0"/>
          <w:numId w:val="10"/>
        </w:numPr>
        <w:ind w:left="618" w:hanging="266"/>
      </w:pPr>
      <w:r w:rsidRPr="00C0034B">
        <w:rPr>
          <w:b/>
          <w:color w:val="FF0000"/>
          <w:sz w:val="26"/>
          <w:szCs w:val="26"/>
        </w:rPr>
        <w:t>Plautus</w:t>
      </w:r>
      <w:r>
        <w:rPr>
          <w:b/>
          <w:sz w:val="24"/>
        </w:rPr>
        <w:t xml:space="preserve"> </w:t>
      </w:r>
      <w:r w:rsidRPr="00EF5978">
        <w:rPr>
          <w:sz w:val="24"/>
        </w:rPr>
        <w:t>(</w:t>
      </w:r>
      <w:r w:rsidR="00B41967" w:rsidRPr="00EF5978">
        <w:rPr>
          <w:sz w:val="24"/>
        </w:rPr>
        <w:t>Titus Maccius Plautus</w:t>
      </w:r>
      <w:r>
        <w:rPr>
          <w:sz w:val="24"/>
        </w:rPr>
        <w:t xml:space="preserve">) </w:t>
      </w:r>
      <w:r>
        <w:rPr>
          <w:b/>
          <w:sz w:val="24"/>
        </w:rPr>
        <w:t xml:space="preserve"> </w:t>
      </w:r>
    </w:p>
    <w:p w:rsidR="00B41967" w:rsidRDefault="00B41967" w:rsidP="00B41967">
      <w:pPr>
        <w:pStyle w:val="odr2"/>
      </w:pPr>
      <w:r>
        <w:t xml:space="preserve">představitel římské komedie </w:t>
      </w:r>
    </w:p>
    <w:p w:rsidR="00B41967" w:rsidRDefault="00B41967" w:rsidP="00B41967">
      <w:pPr>
        <w:pStyle w:val="odr2"/>
      </w:pPr>
      <w:r>
        <w:t xml:space="preserve">ve svých hrách využívá humor, fraškovitost, hudební doprovod </w:t>
      </w:r>
    </w:p>
    <w:p w:rsidR="00B41967" w:rsidRDefault="00B41967" w:rsidP="00B41967">
      <w:pPr>
        <w:pStyle w:val="odr2"/>
      </w:pPr>
      <w:r>
        <w:rPr>
          <w:b/>
        </w:rPr>
        <w:t xml:space="preserve">Komedie o hrnci </w:t>
      </w:r>
    </w:p>
    <w:p w:rsidR="00AF1104" w:rsidRPr="00C0034B" w:rsidRDefault="00AF1104" w:rsidP="00B11958">
      <w:pPr>
        <w:pStyle w:val="Bezmezer"/>
        <w:numPr>
          <w:ilvl w:val="0"/>
          <w:numId w:val="10"/>
        </w:numPr>
        <w:ind w:left="618" w:hanging="266"/>
        <w:rPr>
          <w:b/>
          <w:color w:val="FF0000"/>
          <w:sz w:val="26"/>
          <w:szCs w:val="26"/>
        </w:rPr>
      </w:pPr>
      <w:r w:rsidRPr="00C0034B">
        <w:rPr>
          <w:b/>
          <w:color w:val="FF0000"/>
          <w:sz w:val="26"/>
          <w:szCs w:val="26"/>
        </w:rPr>
        <w:t>Gaius Julius Caesar</w:t>
      </w:r>
    </w:p>
    <w:p w:rsidR="00AF1104" w:rsidRDefault="00EF5978" w:rsidP="00EF5978">
      <w:pPr>
        <w:pStyle w:val="odr2"/>
      </w:pPr>
      <w:r>
        <w:t xml:space="preserve">politik, vojevůdce, spisovatel historické poezie </w:t>
      </w:r>
    </w:p>
    <w:p w:rsidR="00AF1104" w:rsidRDefault="00EF5978" w:rsidP="00B11958">
      <w:pPr>
        <w:pStyle w:val="Bezmezer"/>
        <w:numPr>
          <w:ilvl w:val="0"/>
          <w:numId w:val="10"/>
        </w:numPr>
        <w:ind w:left="618" w:hanging="266"/>
        <w:rPr>
          <w:b/>
        </w:rPr>
      </w:pPr>
      <w:r w:rsidRPr="00C0034B">
        <w:rPr>
          <w:b/>
          <w:color w:val="FF0000"/>
          <w:sz w:val="26"/>
          <w:szCs w:val="26"/>
        </w:rPr>
        <w:t>Cicero</w:t>
      </w:r>
      <w:r>
        <w:rPr>
          <w:b/>
        </w:rPr>
        <w:t xml:space="preserve"> </w:t>
      </w:r>
      <w:r w:rsidRPr="00EF5978">
        <w:t>(Marcus Tullius Cicero)</w:t>
      </w:r>
    </w:p>
    <w:p w:rsidR="00AF1104" w:rsidRDefault="00AF1104" w:rsidP="00AF1104">
      <w:pPr>
        <w:pStyle w:val="odr2"/>
      </w:pPr>
      <w:r>
        <w:t>řečník</w:t>
      </w:r>
    </w:p>
    <w:p w:rsidR="00AF1104" w:rsidRDefault="00AF1104" w:rsidP="00AF1104">
      <w:pPr>
        <w:pStyle w:val="odr2"/>
      </w:pPr>
      <w:r>
        <w:t xml:space="preserve">jeho projevy vynikají logickou skladbou </w:t>
      </w:r>
    </w:p>
    <w:p w:rsidR="00AF1104" w:rsidRDefault="00AF1104" w:rsidP="00AF1104">
      <w:pPr>
        <w:pStyle w:val="odr2"/>
      </w:pPr>
      <w:r>
        <w:t xml:space="preserve">jeho jazyk byl v období renesance pokládán za vzor klasické latiny </w:t>
      </w:r>
    </w:p>
    <w:p w:rsidR="00AF1104" w:rsidRDefault="00EF5978" w:rsidP="00B11958">
      <w:pPr>
        <w:pStyle w:val="Bezmezer"/>
        <w:numPr>
          <w:ilvl w:val="0"/>
          <w:numId w:val="10"/>
        </w:numPr>
        <w:ind w:left="618" w:hanging="266"/>
        <w:rPr>
          <w:b/>
        </w:rPr>
      </w:pPr>
      <w:r w:rsidRPr="00C0034B">
        <w:rPr>
          <w:b/>
          <w:color w:val="FF0000"/>
          <w:sz w:val="26"/>
          <w:szCs w:val="26"/>
        </w:rPr>
        <w:t>Vergilius</w:t>
      </w:r>
      <w:r>
        <w:rPr>
          <w:b/>
        </w:rPr>
        <w:t xml:space="preserve"> </w:t>
      </w:r>
      <w:r w:rsidRPr="00EF5978">
        <w:t xml:space="preserve">(Publius Vergilius Maro) </w:t>
      </w:r>
    </w:p>
    <w:p w:rsidR="004B10D7" w:rsidRDefault="004B10D7" w:rsidP="004B10D7">
      <w:pPr>
        <w:pStyle w:val="odr2"/>
      </w:pPr>
      <w:r>
        <w:t xml:space="preserve">básník </w:t>
      </w:r>
    </w:p>
    <w:p w:rsidR="004B10D7" w:rsidRPr="003B6ADA" w:rsidRDefault="004B10D7" w:rsidP="004B10D7">
      <w:pPr>
        <w:pStyle w:val="odr2"/>
      </w:pPr>
      <w:r>
        <w:rPr>
          <w:b/>
        </w:rPr>
        <w:t xml:space="preserve">Aeneis </w:t>
      </w:r>
    </w:p>
    <w:p w:rsidR="003B6ADA" w:rsidRPr="00CE301F" w:rsidRDefault="003B6ADA" w:rsidP="00CE301F">
      <w:pPr>
        <w:pStyle w:val="odr2"/>
        <w:numPr>
          <w:ilvl w:val="0"/>
          <w:numId w:val="7"/>
        </w:numPr>
        <w:ind w:left="2008" w:hanging="284"/>
        <w:jc w:val="both"/>
        <w:rPr>
          <w:sz w:val="19"/>
          <w:szCs w:val="19"/>
        </w:rPr>
      </w:pPr>
      <w:r w:rsidRPr="00CE301F">
        <w:rPr>
          <w:sz w:val="19"/>
          <w:szCs w:val="19"/>
        </w:rPr>
        <w:t>Příběh vypráví o útěku Aenea z Tróje. Popisuje jeho putování na Thrácii, ostrov Délos</w:t>
      </w:r>
      <w:r w:rsidR="005557B0" w:rsidRPr="00CE301F">
        <w:rPr>
          <w:sz w:val="19"/>
          <w:szCs w:val="19"/>
        </w:rPr>
        <w:t xml:space="preserve"> … Poslouchá příkazy bohů, kteří mu říkají, kde má založit město, ale místo je vždy obsazeno někým jiným nebo se objeví nějaká nemoc (mor). Nakonec založil město Lavinium, z něhož později vzešel Řím. </w:t>
      </w:r>
    </w:p>
    <w:p w:rsidR="00AF1104" w:rsidRDefault="00EF5978" w:rsidP="00B11958">
      <w:pPr>
        <w:pStyle w:val="Bezmezer"/>
        <w:numPr>
          <w:ilvl w:val="0"/>
          <w:numId w:val="10"/>
        </w:numPr>
        <w:ind w:left="618" w:hanging="266"/>
        <w:rPr>
          <w:b/>
        </w:rPr>
      </w:pPr>
      <w:r w:rsidRPr="00C0034B">
        <w:rPr>
          <w:b/>
          <w:color w:val="FF0000"/>
          <w:sz w:val="26"/>
          <w:szCs w:val="26"/>
        </w:rPr>
        <w:t>Ovidius</w:t>
      </w:r>
      <w:r>
        <w:rPr>
          <w:b/>
        </w:rPr>
        <w:t xml:space="preserve"> </w:t>
      </w:r>
      <w:r w:rsidRPr="00EF5978">
        <w:t>(Publius Ovidius Naso)</w:t>
      </w:r>
    </w:p>
    <w:p w:rsidR="004B10D7" w:rsidRDefault="004B10D7" w:rsidP="004B10D7">
      <w:pPr>
        <w:pStyle w:val="odr2"/>
      </w:pPr>
      <w:r>
        <w:t xml:space="preserve">básník </w:t>
      </w:r>
    </w:p>
    <w:p w:rsidR="004B10D7" w:rsidRPr="00EF5978" w:rsidRDefault="004B10D7" w:rsidP="004B10D7">
      <w:pPr>
        <w:pStyle w:val="odr2"/>
      </w:pPr>
      <w:r>
        <w:rPr>
          <w:b/>
        </w:rPr>
        <w:t xml:space="preserve">Proměny </w:t>
      </w:r>
    </w:p>
    <w:p w:rsidR="00B46919" w:rsidRDefault="00B46919" w:rsidP="0074768F">
      <w:pPr>
        <w:pStyle w:val="odr2"/>
        <w:numPr>
          <w:ilvl w:val="0"/>
          <w:numId w:val="7"/>
        </w:numPr>
        <w:ind w:left="2008" w:hanging="284"/>
      </w:pPr>
      <w:r>
        <w:t xml:space="preserve">vrchol básníkovy tvorby </w:t>
      </w:r>
    </w:p>
    <w:p w:rsidR="00B46919" w:rsidRDefault="004B10D7" w:rsidP="0074768F">
      <w:pPr>
        <w:pStyle w:val="odr2"/>
        <w:numPr>
          <w:ilvl w:val="0"/>
          <w:numId w:val="7"/>
        </w:numPr>
        <w:ind w:left="2008" w:hanging="284"/>
      </w:pPr>
      <w:r>
        <w:t>250</w:t>
      </w:r>
      <w:r w:rsidRPr="004B10D7">
        <w:t xml:space="preserve"> </w:t>
      </w:r>
      <w:r>
        <w:t xml:space="preserve">řeckých a římských bájí se </w:t>
      </w:r>
      <w:r w:rsidRPr="004B10D7">
        <w:t>společný</w:t>
      </w:r>
      <w:r>
        <w:t>m</w:t>
      </w:r>
      <w:r w:rsidRPr="004B10D7">
        <w:t xml:space="preserve"> motiv</w:t>
      </w:r>
      <w:r>
        <w:t>em</w:t>
      </w:r>
      <w:r w:rsidR="00806B6F">
        <w:t xml:space="preserve"> proměn</w:t>
      </w:r>
      <w:r w:rsidR="0074768F">
        <w:t>y</w:t>
      </w:r>
    </w:p>
    <w:p w:rsidR="005669C4" w:rsidRPr="005669C4" w:rsidRDefault="005669C4" w:rsidP="005669C4">
      <w:pPr>
        <w:pStyle w:val="odr2"/>
        <w:numPr>
          <w:ilvl w:val="0"/>
          <w:numId w:val="0"/>
        </w:numPr>
        <w:ind w:left="2008"/>
        <w:rPr>
          <w:sz w:val="10"/>
        </w:rPr>
      </w:pPr>
    </w:p>
    <w:p w:rsidR="00AF1104" w:rsidRPr="005669C4" w:rsidRDefault="00B46919" w:rsidP="0074768F">
      <w:pPr>
        <w:pStyle w:val="odr2"/>
        <w:numPr>
          <w:ilvl w:val="0"/>
          <w:numId w:val="7"/>
        </w:numPr>
        <w:ind w:left="2008" w:hanging="284"/>
      </w:pPr>
      <w:r>
        <w:rPr>
          <w:b/>
        </w:rPr>
        <w:t xml:space="preserve">vyprávění o Niobe: </w:t>
      </w:r>
      <w:r w:rsidRPr="00CE301F">
        <w:rPr>
          <w:i/>
          <w:sz w:val="19"/>
          <w:szCs w:val="19"/>
        </w:rPr>
        <w:t>Pyšná královna se vyvyšovala nad bohyni a za trest přišla o všechny své dět</w:t>
      </w:r>
      <w:r w:rsidR="005669C4" w:rsidRPr="00CE301F">
        <w:rPr>
          <w:i/>
          <w:sz w:val="19"/>
          <w:szCs w:val="19"/>
        </w:rPr>
        <w:t>i. Nakonec se</w:t>
      </w:r>
      <w:r w:rsidRPr="00CE301F">
        <w:rPr>
          <w:i/>
          <w:sz w:val="19"/>
          <w:szCs w:val="19"/>
        </w:rPr>
        <w:t xml:space="preserve"> proměnila v plačící kámen.</w:t>
      </w:r>
      <w:r>
        <w:rPr>
          <w:i/>
        </w:rPr>
        <w:t xml:space="preserve"> </w:t>
      </w:r>
    </w:p>
    <w:p w:rsidR="005669C4" w:rsidRPr="00CE301F" w:rsidRDefault="005669C4" w:rsidP="00C54340">
      <w:pPr>
        <w:pStyle w:val="odr2"/>
        <w:numPr>
          <w:ilvl w:val="0"/>
          <w:numId w:val="7"/>
        </w:numPr>
        <w:ind w:left="2008" w:hanging="284"/>
        <w:rPr>
          <w:i/>
          <w:sz w:val="19"/>
          <w:szCs w:val="19"/>
        </w:rPr>
      </w:pPr>
      <w:r w:rsidRPr="005669C4">
        <w:rPr>
          <w:b/>
        </w:rPr>
        <w:t xml:space="preserve">Apollón a Dafné: </w:t>
      </w:r>
      <w:r w:rsidRPr="00CE301F">
        <w:rPr>
          <w:i/>
          <w:sz w:val="19"/>
          <w:szCs w:val="19"/>
        </w:rPr>
        <w:t xml:space="preserve">Apollón ponižuje bůžka lásky Amora. Říká, že je jen malý chlapec a není hoden nosit luk a šípy. </w:t>
      </w:r>
      <w:r w:rsidR="00C54340" w:rsidRPr="00CE301F">
        <w:rPr>
          <w:i/>
          <w:sz w:val="19"/>
          <w:szCs w:val="19"/>
        </w:rPr>
        <w:t>Tato zbraň má navíc jen sloužit k</w:t>
      </w:r>
      <w:r w:rsidRPr="00CE301F">
        <w:rPr>
          <w:i/>
          <w:sz w:val="19"/>
          <w:szCs w:val="19"/>
        </w:rPr>
        <w:t xml:space="preserve"> lov</w:t>
      </w:r>
      <w:r w:rsidR="00C54340" w:rsidRPr="00CE301F">
        <w:rPr>
          <w:i/>
          <w:sz w:val="19"/>
          <w:szCs w:val="19"/>
        </w:rPr>
        <w:t xml:space="preserve">u zvěře a zabíjení nepřátel. Amor je naštvaný a rozhodne se Apollónovi pomstít. </w:t>
      </w:r>
      <w:r w:rsidRPr="00CE301F">
        <w:rPr>
          <w:i/>
          <w:sz w:val="19"/>
          <w:szCs w:val="19"/>
        </w:rPr>
        <w:t>Zasáhne ho šípem, který budí lásku. Apollón se zamiluje do Dafné. Ale Amor zasáhne Dafné šípem, který lásku zahání. Takže Dafné Apollónovu lásku neopětuje. Jedno</w:t>
      </w:r>
      <w:r w:rsidR="00C54340" w:rsidRPr="00CE301F">
        <w:rPr>
          <w:i/>
          <w:sz w:val="19"/>
          <w:szCs w:val="19"/>
        </w:rPr>
        <w:t>u Apollón zahlédne Dafné v lese. Utíká před ním, ale on jí stále p</w:t>
      </w:r>
      <w:r w:rsidRPr="00CE301F">
        <w:rPr>
          <w:i/>
          <w:sz w:val="19"/>
          <w:szCs w:val="19"/>
        </w:rPr>
        <w:t xml:space="preserve">ronásleduje. Dafné </w:t>
      </w:r>
      <w:r w:rsidR="00C54340" w:rsidRPr="00CE301F">
        <w:rPr>
          <w:i/>
          <w:sz w:val="19"/>
          <w:szCs w:val="19"/>
        </w:rPr>
        <w:t>doběhne</w:t>
      </w:r>
      <w:r w:rsidRPr="00CE301F">
        <w:rPr>
          <w:b/>
          <w:i/>
          <w:sz w:val="19"/>
          <w:szCs w:val="19"/>
        </w:rPr>
        <w:t xml:space="preserve"> </w:t>
      </w:r>
      <w:r w:rsidRPr="00CE301F">
        <w:rPr>
          <w:i/>
          <w:sz w:val="19"/>
          <w:szCs w:val="19"/>
        </w:rPr>
        <w:t>za svým otcem a prosí ho o pomoc.</w:t>
      </w:r>
      <w:r w:rsidR="00D810D5" w:rsidRPr="00CE301F">
        <w:rPr>
          <w:i/>
          <w:sz w:val="19"/>
          <w:szCs w:val="19"/>
        </w:rPr>
        <w:t xml:space="preserve"> Chce</w:t>
      </w:r>
      <w:r w:rsidRPr="00CE301F">
        <w:rPr>
          <w:i/>
          <w:sz w:val="19"/>
          <w:szCs w:val="19"/>
        </w:rPr>
        <w:t>, aby ji zbavil krásy. Tak ji promění ve strom. Když ji uvidí Apollón, stejně ji miluje. Když nemůže být jeho ženou, tak bude alespoň jeho stromem. Nazve ho vavřín</w:t>
      </w:r>
      <w:r w:rsidR="00D810D5" w:rsidRPr="00CE301F">
        <w:rPr>
          <w:i/>
          <w:sz w:val="19"/>
          <w:szCs w:val="19"/>
        </w:rPr>
        <w:t xml:space="preserve">em </w:t>
      </w:r>
      <w:r w:rsidRPr="00CE301F">
        <w:rPr>
          <w:i/>
          <w:sz w:val="19"/>
          <w:szCs w:val="19"/>
        </w:rPr>
        <w:t>a prohlásí, že bude vždy s ním a bude zdobit vlasy všem velkým římským vůdcům.</w:t>
      </w:r>
    </w:p>
    <w:p w:rsidR="00493398" w:rsidRPr="002E0E91" w:rsidRDefault="00493398" w:rsidP="00493398">
      <w:pPr>
        <w:pStyle w:val="odr2"/>
        <w:numPr>
          <w:ilvl w:val="0"/>
          <w:numId w:val="0"/>
        </w:numPr>
        <w:ind w:left="2008"/>
        <w:rPr>
          <w:sz w:val="10"/>
        </w:rPr>
      </w:pPr>
    </w:p>
    <w:p w:rsidR="00F30FDF" w:rsidRPr="00C0034B" w:rsidRDefault="00F30FDF" w:rsidP="00B11958">
      <w:pPr>
        <w:pStyle w:val="Bezmezer"/>
        <w:numPr>
          <w:ilvl w:val="0"/>
          <w:numId w:val="10"/>
        </w:numPr>
        <w:ind w:left="618" w:hanging="266"/>
        <w:rPr>
          <w:b/>
          <w:color w:val="FF0000"/>
          <w:sz w:val="26"/>
          <w:szCs w:val="26"/>
        </w:rPr>
      </w:pPr>
      <w:r w:rsidRPr="00C0034B">
        <w:rPr>
          <w:b/>
          <w:color w:val="FF0000"/>
          <w:sz w:val="26"/>
          <w:szCs w:val="26"/>
        </w:rPr>
        <w:t xml:space="preserve">Horatius </w:t>
      </w:r>
    </w:p>
    <w:p w:rsidR="00F30FDF" w:rsidRDefault="00493398" w:rsidP="00F30FDF">
      <w:pPr>
        <w:pStyle w:val="odr2"/>
      </w:pPr>
      <w:r>
        <w:t xml:space="preserve">básník, autor eposů se společenskou tématikou, často s ostrým kritickým zaměřením </w:t>
      </w:r>
    </w:p>
    <w:p w:rsidR="005669C4" w:rsidRPr="005669C4" w:rsidRDefault="005669C4" w:rsidP="005669C4">
      <w:pPr>
        <w:pStyle w:val="odr2"/>
        <w:numPr>
          <w:ilvl w:val="0"/>
          <w:numId w:val="0"/>
        </w:numPr>
        <w:ind w:left="1361"/>
        <w:rPr>
          <w:sz w:val="10"/>
        </w:rPr>
      </w:pPr>
    </w:p>
    <w:p w:rsidR="00493398" w:rsidRPr="00C0034B" w:rsidRDefault="00493398" w:rsidP="00B11958">
      <w:pPr>
        <w:pStyle w:val="Bezmezer"/>
        <w:numPr>
          <w:ilvl w:val="0"/>
          <w:numId w:val="10"/>
        </w:numPr>
        <w:ind w:left="618" w:hanging="266"/>
        <w:rPr>
          <w:b/>
          <w:color w:val="FF0000"/>
          <w:sz w:val="26"/>
          <w:szCs w:val="26"/>
        </w:rPr>
      </w:pPr>
      <w:r w:rsidRPr="00C0034B">
        <w:rPr>
          <w:b/>
          <w:color w:val="FF0000"/>
          <w:sz w:val="26"/>
          <w:szCs w:val="26"/>
        </w:rPr>
        <w:t xml:space="preserve">Petronius </w:t>
      </w:r>
    </w:p>
    <w:p w:rsidR="00493398" w:rsidRDefault="00493398" w:rsidP="00493398">
      <w:pPr>
        <w:pStyle w:val="odr2"/>
      </w:pPr>
      <w:r>
        <w:t xml:space="preserve">rozhodčí ve věcech vkusu na Neronově dvoře </w:t>
      </w:r>
    </w:p>
    <w:p w:rsidR="00493398" w:rsidRPr="00493398" w:rsidRDefault="00493398" w:rsidP="00493398">
      <w:pPr>
        <w:pStyle w:val="odr2"/>
      </w:pPr>
      <w:r>
        <w:rPr>
          <w:b/>
        </w:rPr>
        <w:t xml:space="preserve">Satiricon </w:t>
      </w:r>
    </w:p>
    <w:p w:rsidR="00493398" w:rsidRDefault="00493398" w:rsidP="00493398">
      <w:pPr>
        <w:pStyle w:val="odr2"/>
        <w:numPr>
          <w:ilvl w:val="0"/>
          <w:numId w:val="7"/>
        </w:numPr>
        <w:ind w:left="2008" w:hanging="284"/>
      </w:pPr>
      <w:r>
        <w:t xml:space="preserve">román zachycující soudobou římskou společnost </w:t>
      </w:r>
    </w:p>
    <w:p w:rsidR="00493398" w:rsidRDefault="00493398" w:rsidP="00493398">
      <w:pPr>
        <w:pStyle w:val="odr2"/>
        <w:numPr>
          <w:ilvl w:val="0"/>
          <w:numId w:val="7"/>
        </w:numPr>
        <w:ind w:left="2008" w:hanging="284"/>
      </w:pPr>
      <w:r>
        <w:t xml:space="preserve">dochovaly se jen zlomky díla - část se jmenuje </w:t>
      </w:r>
      <w:r>
        <w:rPr>
          <w:b/>
          <w:i/>
        </w:rPr>
        <w:t xml:space="preserve">Hostina u Trimalchiona </w:t>
      </w:r>
    </w:p>
    <w:p w:rsidR="00493398" w:rsidRDefault="00132B8E" w:rsidP="00493398">
      <w:pPr>
        <w:pStyle w:val="odr2"/>
      </w:pPr>
      <w:r>
        <w:t xml:space="preserve">poté, co upadl v nemilost, spáchal sebevraždu </w:t>
      </w:r>
    </w:p>
    <w:p w:rsidR="00CE301F" w:rsidRDefault="00CE301F" w:rsidP="00CE301F">
      <w:pPr>
        <w:pStyle w:val="Bezmezer"/>
        <w:numPr>
          <w:ilvl w:val="0"/>
          <w:numId w:val="0"/>
        </w:numPr>
        <w:ind w:left="624" w:hanging="264"/>
      </w:pPr>
    </w:p>
    <w:p w:rsidR="00CE301F" w:rsidRDefault="00CE301F" w:rsidP="00CE301F">
      <w:pPr>
        <w:pStyle w:val="Bezmezer"/>
        <w:numPr>
          <w:ilvl w:val="0"/>
          <w:numId w:val="0"/>
        </w:numPr>
        <w:ind w:left="624" w:hanging="264"/>
      </w:pPr>
      <w:r>
        <w:rPr>
          <w:noProof/>
          <w:lang w:eastAsia="cs-CZ"/>
        </w:rPr>
        <w:pict>
          <v:shapetype id="_x0000_t32" coordsize="21600,21600" o:spt="32" o:oned="t" path="m,l21600,21600e" filled="f">
            <v:path arrowok="t" fillok="f" o:connecttype="none"/>
            <o:lock v:ext="edit" shapetype="t"/>
          </v:shapetype>
          <v:shape id="_x0000_s1026" type="#_x0000_t32" style="position:absolute;left:0;text-align:left;margin-left:8.2pt;margin-top:6.85pt;width:535.25pt;height:0;z-index:251658240" o:connectortype="straight"/>
        </w:pict>
      </w:r>
    </w:p>
    <w:p w:rsidR="00CE301F" w:rsidRPr="00615FB8" w:rsidRDefault="00CE301F" w:rsidP="00CE301F">
      <w:pPr>
        <w:pStyle w:val="Bezmezer"/>
        <w:numPr>
          <w:ilvl w:val="0"/>
          <w:numId w:val="0"/>
        </w:numPr>
        <w:ind w:left="624" w:hanging="264"/>
        <w:rPr>
          <w:b/>
          <w:sz w:val="20"/>
        </w:rPr>
      </w:pPr>
      <w:r w:rsidRPr="00615FB8">
        <w:rPr>
          <w:b/>
          <w:sz w:val="20"/>
        </w:rPr>
        <w:t xml:space="preserve">Zdroje: </w:t>
      </w:r>
    </w:p>
    <w:p w:rsidR="00CE301F" w:rsidRPr="00615FB8" w:rsidRDefault="00CE301F" w:rsidP="00B11958">
      <w:pPr>
        <w:pStyle w:val="Bezmezer"/>
        <w:numPr>
          <w:ilvl w:val="0"/>
          <w:numId w:val="11"/>
        </w:numPr>
        <w:rPr>
          <w:b/>
          <w:sz w:val="20"/>
        </w:rPr>
      </w:pPr>
      <w:r w:rsidRPr="00615FB8">
        <w:rPr>
          <w:sz w:val="20"/>
        </w:rPr>
        <w:t xml:space="preserve">Odmaturuj z literatury 1 (didaktis) </w:t>
      </w:r>
    </w:p>
    <w:p w:rsidR="00CE301F" w:rsidRPr="00615FB8" w:rsidRDefault="00CE301F" w:rsidP="00B11958">
      <w:pPr>
        <w:pStyle w:val="Bezmezer"/>
        <w:numPr>
          <w:ilvl w:val="0"/>
          <w:numId w:val="11"/>
        </w:numPr>
        <w:rPr>
          <w:b/>
          <w:sz w:val="20"/>
        </w:rPr>
      </w:pPr>
      <w:r w:rsidRPr="00615FB8">
        <w:rPr>
          <w:sz w:val="20"/>
        </w:rPr>
        <w:t xml:space="preserve">Literatura pro I. ročník gymnázií (SPN) </w:t>
      </w:r>
    </w:p>
    <w:p w:rsidR="00CE301F" w:rsidRPr="00615FB8" w:rsidRDefault="00CE301F" w:rsidP="00B11958">
      <w:pPr>
        <w:pStyle w:val="Bezmezer"/>
        <w:numPr>
          <w:ilvl w:val="0"/>
          <w:numId w:val="11"/>
        </w:numPr>
        <w:rPr>
          <w:b/>
          <w:sz w:val="20"/>
        </w:rPr>
      </w:pPr>
      <w:r w:rsidRPr="00615FB8">
        <w:rPr>
          <w:sz w:val="20"/>
        </w:rPr>
        <w:t>Wikipedie (otevřená encyklopedie)</w:t>
      </w:r>
    </w:p>
    <w:p w:rsidR="00CE301F" w:rsidRPr="00615FB8" w:rsidRDefault="00CE301F" w:rsidP="00B11958">
      <w:pPr>
        <w:pStyle w:val="Bezmezer"/>
        <w:numPr>
          <w:ilvl w:val="0"/>
          <w:numId w:val="11"/>
        </w:numPr>
        <w:rPr>
          <w:sz w:val="20"/>
        </w:rPr>
      </w:pPr>
      <w:r w:rsidRPr="00615FB8">
        <w:rPr>
          <w:sz w:val="20"/>
        </w:rPr>
        <w:t>www.cesky-jazyk.cz/ctenarsky-denik/</w:t>
      </w:r>
    </w:p>
    <w:p w:rsidR="00CE301F" w:rsidRDefault="00F26DC4" w:rsidP="00B11958">
      <w:pPr>
        <w:pStyle w:val="Bezmezer"/>
        <w:numPr>
          <w:ilvl w:val="0"/>
          <w:numId w:val="11"/>
        </w:numPr>
        <w:rPr>
          <w:sz w:val="20"/>
        </w:rPr>
      </w:pPr>
      <w:r w:rsidRPr="00F26DC4">
        <w:rPr>
          <w:sz w:val="20"/>
        </w:rPr>
        <w:t>www.literatura.kvalitne.cz</w:t>
      </w:r>
    </w:p>
    <w:p w:rsidR="00F26DC4" w:rsidRPr="00615FB8" w:rsidRDefault="00F26DC4" w:rsidP="00B11958">
      <w:pPr>
        <w:pStyle w:val="Bezmezer"/>
        <w:numPr>
          <w:ilvl w:val="0"/>
          <w:numId w:val="11"/>
        </w:numPr>
        <w:rPr>
          <w:sz w:val="20"/>
        </w:rPr>
      </w:pPr>
      <w:r>
        <w:rPr>
          <w:sz w:val="20"/>
        </w:rPr>
        <w:t>www.jablko.cz</w:t>
      </w:r>
    </w:p>
    <w:p w:rsidR="00CE301F" w:rsidRPr="00615FB8" w:rsidRDefault="00CE301F" w:rsidP="00CE301F">
      <w:pPr>
        <w:pStyle w:val="Bezmezer"/>
        <w:numPr>
          <w:ilvl w:val="0"/>
          <w:numId w:val="0"/>
        </w:numPr>
        <w:ind w:left="1080"/>
        <w:rPr>
          <w:sz w:val="20"/>
        </w:rPr>
      </w:pPr>
    </w:p>
    <w:sectPr w:rsidR="00CE301F" w:rsidRPr="00615FB8" w:rsidSect="00C81E55">
      <w:type w:val="continuous"/>
      <w:pgSz w:w="11906" w:h="16838"/>
      <w:pgMar w:top="567" w:right="624" w:bottom="624" w:left="624" w:header="0" w:footer="567"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958" w:rsidRDefault="00B11958" w:rsidP="004E133E">
      <w:r>
        <w:separator/>
      </w:r>
    </w:p>
  </w:endnote>
  <w:endnote w:type="continuationSeparator" w:id="1">
    <w:p w:rsidR="00B11958" w:rsidRDefault="00B11958" w:rsidP="004E13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Bassoon CE">
    <w:altName w:val="Times New Roman"/>
    <w:panose1 w:val="00000000000000000000"/>
    <w:charset w:val="00"/>
    <w:family w:val="auto"/>
    <w:pitch w:val="variable"/>
    <w:sig w:usb0="00000007" w:usb1="00000000" w:usb2="00000000" w:usb3="00000000" w:csb0="00000003" w:csb1="00000000"/>
  </w:font>
  <w:font w:name="Castanet CE">
    <w:panose1 w:val="00000000000000000000"/>
    <w:charset w:val="00"/>
    <w:family w:val="auto"/>
    <w:pitch w:val="variable"/>
    <w:sig w:usb0="00000007" w:usb1="00000000" w:usb2="00000000" w:usb3="00000000" w:csb0="00000003" w:csb1="00000000"/>
  </w:font>
  <w:font w:name="Banff CE">
    <w:panose1 w:val="00000000000000000000"/>
    <w:charset w:val="00"/>
    <w:family w:val="auto"/>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2260"/>
      <w:docPartObj>
        <w:docPartGallery w:val="Page Numbers (Bottom of Page)"/>
        <w:docPartUnique/>
      </w:docPartObj>
    </w:sdtPr>
    <w:sdtContent>
      <w:p w:rsidR="003B6ADA" w:rsidRDefault="003B6ADA">
        <w:pPr>
          <w:pStyle w:val="Zpat"/>
          <w:jc w:val="center"/>
        </w:pPr>
      </w:p>
      <w:p w:rsidR="003B6ADA" w:rsidRDefault="003B6ADA">
        <w:pPr>
          <w:pStyle w:val="Zpat"/>
          <w:jc w:val="center"/>
        </w:pPr>
        <w:r w:rsidRPr="004E133E">
          <w:rPr>
            <w:rFonts w:asciiTheme="minorHAnsi" w:hAnsiTheme="minorHAnsi"/>
          </w:rPr>
          <w:fldChar w:fldCharType="begin"/>
        </w:r>
        <w:r w:rsidRPr="004E133E">
          <w:rPr>
            <w:rFonts w:asciiTheme="minorHAnsi" w:hAnsiTheme="minorHAnsi"/>
          </w:rPr>
          <w:instrText xml:space="preserve"> PAGE   \* MERGEFORMAT </w:instrText>
        </w:r>
        <w:r w:rsidRPr="004E133E">
          <w:rPr>
            <w:rFonts w:asciiTheme="minorHAnsi" w:hAnsiTheme="minorHAnsi"/>
          </w:rPr>
          <w:fldChar w:fldCharType="separate"/>
        </w:r>
        <w:r w:rsidR="00F26DC4">
          <w:rPr>
            <w:rFonts w:asciiTheme="minorHAnsi" w:hAnsiTheme="minorHAnsi"/>
            <w:noProof/>
          </w:rPr>
          <w:t>- 5 -</w:t>
        </w:r>
        <w:r w:rsidRPr="004E133E">
          <w:rPr>
            <w:rFonts w:asciiTheme="minorHAnsi" w:hAnsiTheme="minorHAnsi"/>
          </w:rPr>
          <w:fldChar w:fldCharType="end"/>
        </w:r>
      </w:p>
    </w:sdtContent>
  </w:sdt>
  <w:p w:rsidR="003B6ADA" w:rsidRPr="004E133E" w:rsidRDefault="003B6ADA">
    <w:pPr>
      <w:pStyle w:val="Zpat"/>
      <w:rPr>
        <w:rFonts w:asciiTheme="minorHAnsi" w:hAnsiTheme="minorHAnsi"/>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958" w:rsidRDefault="00B11958" w:rsidP="004E133E">
      <w:r>
        <w:separator/>
      </w:r>
    </w:p>
  </w:footnote>
  <w:footnote w:type="continuationSeparator" w:id="1">
    <w:p w:rsidR="00B11958" w:rsidRDefault="00B11958" w:rsidP="004E13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54C7"/>
    <w:multiLevelType w:val="hybridMultilevel"/>
    <w:tmpl w:val="505C439C"/>
    <w:lvl w:ilvl="0" w:tplc="E57420C4">
      <w:numFmt w:val="bullet"/>
      <w:lvlText w:val="-"/>
      <w:lvlJc w:val="left"/>
      <w:pPr>
        <w:ind w:left="3328" w:hanging="360"/>
      </w:pPr>
      <w:rPr>
        <w:rFonts w:ascii="Calibri" w:eastAsiaTheme="minorHAnsi" w:hAnsi="Calibri" w:cstheme="minorBidi" w:hint="default"/>
      </w:rPr>
    </w:lvl>
    <w:lvl w:ilvl="1" w:tplc="04050003" w:tentative="1">
      <w:start w:val="1"/>
      <w:numFmt w:val="bullet"/>
      <w:lvlText w:val="o"/>
      <w:lvlJc w:val="left"/>
      <w:pPr>
        <w:ind w:left="4048" w:hanging="360"/>
      </w:pPr>
      <w:rPr>
        <w:rFonts w:ascii="Courier New" w:hAnsi="Courier New" w:cs="Courier New" w:hint="default"/>
      </w:rPr>
    </w:lvl>
    <w:lvl w:ilvl="2" w:tplc="04050005" w:tentative="1">
      <w:start w:val="1"/>
      <w:numFmt w:val="bullet"/>
      <w:lvlText w:val=""/>
      <w:lvlJc w:val="left"/>
      <w:pPr>
        <w:ind w:left="4768" w:hanging="360"/>
      </w:pPr>
      <w:rPr>
        <w:rFonts w:ascii="Wingdings" w:hAnsi="Wingdings" w:hint="default"/>
      </w:rPr>
    </w:lvl>
    <w:lvl w:ilvl="3" w:tplc="04050001" w:tentative="1">
      <w:start w:val="1"/>
      <w:numFmt w:val="bullet"/>
      <w:lvlText w:val=""/>
      <w:lvlJc w:val="left"/>
      <w:pPr>
        <w:ind w:left="5488" w:hanging="360"/>
      </w:pPr>
      <w:rPr>
        <w:rFonts w:ascii="Symbol" w:hAnsi="Symbol" w:hint="default"/>
      </w:rPr>
    </w:lvl>
    <w:lvl w:ilvl="4" w:tplc="04050003" w:tentative="1">
      <w:start w:val="1"/>
      <w:numFmt w:val="bullet"/>
      <w:lvlText w:val="o"/>
      <w:lvlJc w:val="left"/>
      <w:pPr>
        <w:ind w:left="6208" w:hanging="360"/>
      </w:pPr>
      <w:rPr>
        <w:rFonts w:ascii="Courier New" w:hAnsi="Courier New" w:cs="Courier New" w:hint="default"/>
      </w:rPr>
    </w:lvl>
    <w:lvl w:ilvl="5" w:tplc="04050005" w:tentative="1">
      <w:start w:val="1"/>
      <w:numFmt w:val="bullet"/>
      <w:lvlText w:val=""/>
      <w:lvlJc w:val="left"/>
      <w:pPr>
        <w:ind w:left="6928" w:hanging="360"/>
      </w:pPr>
      <w:rPr>
        <w:rFonts w:ascii="Wingdings" w:hAnsi="Wingdings" w:hint="default"/>
      </w:rPr>
    </w:lvl>
    <w:lvl w:ilvl="6" w:tplc="04050001" w:tentative="1">
      <w:start w:val="1"/>
      <w:numFmt w:val="bullet"/>
      <w:lvlText w:val=""/>
      <w:lvlJc w:val="left"/>
      <w:pPr>
        <w:ind w:left="7648" w:hanging="360"/>
      </w:pPr>
      <w:rPr>
        <w:rFonts w:ascii="Symbol" w:hAnsi="Symbol" w:hint="default"/>
      </w:rPr>
    </w:lvl>
    <w:lvl w:ilvl="7" w:tplc="04050003" w:tentative="1">
      <w:start w:val="1"/>
      <w:numFmt w:val="bullet"/>
      <w:lvlText w:val="o"/>
      <w:lvlJc w:val="left"/>
      <w:pPr>
        <w:ind w:left="8368" w:hanging="360"/>
      </w:pPr>
      <w:rPr>
        <w:rFonts w:ascii="Courier New" w:hAnsi="Courier New" w:cs="Courier New" w:hint="default"/>
      </w:rPr>
    </w:lvl>
    <w:lvl w:ilvl="8" w:tplc="04050005" w:tentative="1">
      <w:start w:val="1"/>
      <w:numFmt w:val="bullet"/>
      <w:lvlText w:val=""/>
      <w:lvlJc w:val="left"/>
      <w:pPr>
        <w:ind w:left="9088" w:hanging="360"/>
      </w:pPr>
      <w:rPr>
        <w:rFonts w:ascii="Wingdings" w:hAnsi="Wingdings" w:hint="default"/>
      </w:rPr>
    </w:lvl>
  </w:abstractNum>
  <w:abstractNum w:abstractNumId="1">
    <w:nsid w:val="0F931EEB"/>
    <w:multiLevelType w:val="hybridMultilevel"/>
    <w:tmpl w:val="A1BAD028"/>
    <w:lvl w:ilvl="0" w:tplc="ED6857BC">
      <w:start w:val="1"/>
      <w:numFmt w:val="bullet"/>
      <w:pStyle w:val="Nadpis2"/>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DC5534D"/>
    <w:multiLevelType w:val="hybridMultilevel"/>
    <w:tmpl w:val="D8A8231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28A4529A"/>
    <w:multiLevelType w:val="hybridMultilevel"/>
    <w:tmpl w:val="A42A734A"/>
    <w:lvl w:ilvl="0" w:tplc="44AE5360">
      <w:start w:val="1"/>
      <w:numFmt w:val="bullet"/>
      <w:pStyle w:val="Bezmezer"/>
      <w:lvlText w:val=""/>
      <w:lvlJc w:val="left"/>
      <w:pPr>
        <w:ind w:left="624" w:hanging="264"/>
      </w:pPr>
      <w:rPr>
        <w:rFonts w:ascii="Symbol" w:hAnsi="Symbol" w:hint="default"/>
        <w:color w:val="auto"/>
      </w:rPr>
    </w:lvl>
    <w:lvl w:ilvl="1" w:tplc="4858AE28">
      <w:start w:val="1"/>
      <w:numFmt w:val="bullet"/>
      <w:pStyle w:val="odr2"/>
      <w:lvlText w:val=""/>
      <w:lvlJc w:val="left"/>
      <w:pPr>
        <w:ind w:left="1361" w:hanging="281"/>
      </w:pPr>
      <w:rPr>
        <w:rFonts w:ascii="Symbol" w:hAnsi="Symbol" w:hint="default"/>
        <w:color w:val="auto"/>
      </w:rPr>
    </w:lvl>
    <w:lvl w:ilvl="2" w:tplc="6276D494">
      <w:start w:val="1"/>
      <w:numFmt w:val="bullet"/>
      <w:lvlText w:val=""/>
      <w:lvlJc w:val="left"/>
      <w:pPr>
        <w:ind w:left="2041" w:hanging="241"/>
      </w:pPr>
      <w:rPr>
        <w:rFonts w:ascii="Symbol" w:hAnsi="Symbol" w:hint="default"/>
      </w:rPr>
    </w:lvl>
    <w:lvl w:ilvl="3" w:tplc="04050001">
      <w:start w:val="1"/>
      <w:numFmt w:val="bullet"/>
      <w:lvlText w:val=""/>
      <w:lvlJc w:val="left"/>
      <w:pPr>
        <w:ind w:left="2381" w:hanging="254"/>
      </w:pPr>
      <w:rPr>
        <w:rFonts w:ascii="Symbol" w:hAnsi="Symbol" w:hint="default"/>
        <w:b/>
        <w:sz w:val="22"/>
      </w:rPr>
    </w:lvl>
    <w:lvl w:ilvl="4" w:tplc="6276D494">
      <w:start w:val="1"/>
      <w:numFmt w:val="bullet"/>
      <w:lvlText w:val=""/>
      <w:lvlJc w:val="left"/>
      <w:pPr>
        <w:ind w:left="3600" w:hanging="360"/>
      </w:pPr>
      <w:rPr>
        <w:rFonts w:ascii="Symbol" w:hAnsi="Symbol" w:hint="default"/>
      </w:rPr>
    </w:lvl>
    <w:lvl w:ilvl="5" w:tplc="04050001">
      <w:start w:val="1"/>
      <w:numFmt w:val="bullet"/>
      <w:lvlText w:val=""/>
      <w:lvlJc w:val="left"/>
      <w:pPr>
        <w:ind w:left="4320" w:hanging="360"/>
      </w:pPr>
      <w:rPr>
        <w:rFonts w:ascii="Symbol" w:hAnsi="Symbol"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39DE395B"/>
    <w:multiLevelType w:val="hybridMultilevel"/>
    <w:tmpl w:val="7DD247BA"/>
    <w:lvl w:ilvl="0" w:tplc="2F345FCC">
      <w:start w:val="1"/>
      <w:numFmt w:val="bullet"/>
      <w:pStyle w:val="LLLLLLLLLLL"/>
      <w:lvlText w:val=""/>
      <w:lvlJc w:val="left"/>
      <w:pPr>
        <w:tabs>
          <w:tab w:val="num" w:pos="2340"/>
        </w:tabs>
        <w:ind w:left="2340" w:hanging="360"/>
      </w:pPr>
      <w:rPr>
        <w:rFonts w:ascii="Symbol" w:hAnsi="Symbol" w:hint="default"/>
        <w:color w:val="auto"/>
        <w:spacing w:val="0"/>
        <w:position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11A489A"/>
    <w:multiLevelType w:val="hybridMultilevel"/>
    <w:tmpl w:val="0D0CCDF6"/>
    <w:lvl w:ilvl="0" w:tplc="F138AEE2">
      <w:start w:val="1"/>
      <w:numFmt w:val="bullet"/>
      <w:pStyle w:val="Nzev"/>
      <w:lvlText w:val=""/>
      <w:lvlJc w:val="left"/>
      <w:pPr>
        <w:ind w:left="3317" w:hanging="360"/>
      </w:pPr>
      <w:rPr>
        <w:rFonts w:ascii="Symbol" w:hAnsi="Symbol" w:hint="default"/>
      </w:rPr>
    </w:lvl>
    <w:lvl w:ilvl="1" w:tplc="04050003" w:tentative="1">
      <w:start w:val="1"/>
      <w:numFmt w:val="bullet"/>
      <w:lvlText w:val="o"/>
      <w:lvlJc w:val="left"/>
      <w:pPr>
        <w:ind w:left="4037" w:hanging="360"/>
      </w:pPr>
      <w:rPr>
        <w:rFonts w:ascii="Courier New" w:hAnsi="Courier New" w:cs="Courier New" w:hint="default"/>
      </w:rPr>
    </w:lvl>
    <w:lvl w:ilvl="2" w:tplc="04050005" w:tentative="1">
      <w:start w:val="1"/>
      <w:numFmt w:val="bullet"/>
      <w:lvlText w:val=""/>
      <w:lvlJc w:val="left"/>
      <w:pPr>
        <w:ind w:left="4757" w:hanging="360"/>
      </w:pPr>
      <w:rPr>
        <w:rFonts w:ascii="Wingdings" w:hAnsi="Wingdings" w:hint="default"/>
      </w:rPr>
    </w:lvl>
    <w:lvl w:ilvl="3" w:tplc="04050001" w:tentative="1">
      <w:start w:val="1"/>
      <w:numFmt w:val="bullet"/>
      <w:lvlText w:val=""/>
      <w:lvlJc w:val="left"/>
      <w:pPr>
        <w:ind w:left="5477" w:hanging="360"/>
      </w:pPr>
      <w:rPr>
        <w:rFonts w:ascii="Symbol" w:hAnsi="Symbol" w:hint="default"/>
      </w:rPr>
    </w:lvl>
    <w:lvl w:ilvl="4" w:tplc="04050003" w:tentative="1">
      <w:start w:val="1"/>
      <w:numFmt w:val="bullet"/>
      <w:lvlText w:val="o"/>
      <w:lvlJc w:val="left"/>
      <w:pPr>
        <w:ind w:left="6197" w:hanging="360"/>
      </w:pPr>
      <w:rPr>
        <w:rFonts w:ascii="Courier New" w:hAnsi="Courier New" w:cs="Courier New" w:hint="default"/>
      </w:rPr>
    </w:lvl>
    <w:lvl w:ilvl="5" w:tplc="04050005" w:tentative="1">
      <w:start w:val="1"/>
      <w:numFmt w:val="bullet"/>
      <w:lvlText w:val=""/>
      <w:lvlJc w:val="left"/>
      <w:pPr>
        <w:ind w:left="6917" w:hanging="360"/>
      </w:pPr>
      <w:rPr>
        <w:rFonts w:ascii="Wingdings" w:hAnsi="Wingdings" w:hint="default"/>
      </w:rPr>
    </w:lvl>
    <w:lvl w:ilvl="6" w:tplc="04050001" w:tentative="1">
      <w:start w:val="1"/>
      <w:numFmt w:val="bullet"/>
      <w:lvlText w:val=""/>
      <w:lvlJc w:val="left"/>
      <w:pPr>
        <w:ind w:left="7637" w:hanging="360"/>
      </w:pPr>
      <w:rPr>
        <w:rFonts w:ascii="Symbol" w:hAnsi="Symbol" w:hint="default"/>
      </w:rPr>
    </w:lvl>
    <w:lvl w:ilvl="7" w:tplc="04050003" w:tentative="1">
      <w:start w:val="1"/>
      <w:numFmt w:val="bullet"/>
      <w:lvlText w:val="o"/>
      <w:lvlJc w:val="left"/>
      <w:pPr>
        <w:ind w:left="8357" w:hanging="360"/>
      </w:pPr>
      <w:rPr>
        <w:rFonts w:ascii="Courier New" w:hAnsi="Courier New" w:cs="Courier New" w:hint="default"/>
      </w:rPr>
    </w:lvl>
    <w:lvl w:ilvl="8" w:tplc="04050005" w:tentative="1">
      <w:start w:val="1"/>
      <w:numFmt w:val="bullet"/>
      <w:lvlText w:val=""/>
      <w:lvlJc w:val="left"/>
      <w:pPr>
        <w:ind w:left="9077" w:hanging="360"/>
      </w:pPr>
      <w:rPr>
        <w:rFonts w:ascii="Wingdings" w:hAnsi="Wingdings" w:hint="default"/>
      </w:rPr>
    </w:lvl>
  </w:abstractNum>
  <w:abstractNum w:abstractNumId="6">
    <w:nsid w:val="64C516D6"/>
    <w:multiLevelType w:val="hybridMultilevel"/>
    <w:tmpl w:val="EAFEBB22"/>
    <w:lvl w:ilvl="0" w:tplc="AD3E8F90">
      <w:start w:val="1"/>
      <w:numFmt w:val="bullet"/>
      <w:lvlText w:val=""/>
      <w:lvlJc w:val="left"/>
      <w:pPr>
        <w:ind w:left="1344" w:hanging="360"/>
      </w:pPr>
      <w:rPr>
        <w:rFonts w:ascii="Wingdings" w:hAnsi="Wingdings" w:hint="default"/>
        <w:color w:val="auto"/>
        <w:sz w:val="22"/>
        <w:szCs w:val="22"/>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7">
    <w:nsid w:val="67D34C87"/>
    <w:multiLevelType w:val="hybridMultilevel"/>
    <w:tmpl w:val="4544B3C6"/>
    <w:lvl w:ilvl="0" w:tplc="04050009">
      <w:start w:val="1"/>
      <w:numFmt w:val="bullet"/>
      <w:lvlText w:val=""/>
      <w:lvlJc w:val="left"/>
      <w:pPr>
        <w:ind w:left="2081" w:hanging="360"/>
      </w:pPr>
      <w:rPr>
        <w:rFonts w:ascii="Wingdings" w:hAnsi="Wingdings" w:hint="default"/>
      </w:rPr>
    </w:lvl>
    <w:lvl w:ilvl="1" w:tplc="04050003" w:tentative="1">
      <w:start w:val="1"/>
      <w:numFmt w:val="bullet"/>
      <w:lvlText w:val="o"/>
      <w:lvlJc w:val="left"/>
      <w:pPr>
        <w:ind w:left="2801" w:hanging="360"/>
      </w:pPr>
      <w:rPr>
        <w:rFonts w:ascii="Courier New" w:hAnsi="Courier New" w:cs="Courier New" w:hint="default"/>
      </w:rPr>
    </w:lvl>
    <w:lvl w:ilvl="2" w:tplc="04050005" w:tentative="1">
      <w:start w:val="1"/>
      <w:numFmt w:val="bullet"/>
      <w:lvlText w:val=""/>
      <w:lvlJc w:val="left"/>
      <w:pPr>
        <w:ind w:left="3521" w:hanging="360"/>
      </w:pPr>
      <w:rPr>
        <w:rFonts w:ascii="Wingdings" w:hAnsi="Wingdings" w:hint="default"/>
      </w:rPr>
    </w:lvl>
    <w:lvl w:ilvl="3" w:tplc="04050001" w:tentative="1">
      <w:start w:val="1"/>
      <w:numFmt w:val="bullet"/>
      <w:lvlText w:val=""/>
      <w:lvlJc w:val="left"/>
      <w:pPr>
        <w:ind w:left="4241" w:hanging="360"/>
      </w:pPr>
      <w:rPr>
        <w:rFonts w:ascii="Symbol" w:hAnsi="Symbol" w:hint="default"/>
      </w:rPr>
    </w:lvl>
    <w:lvl w:ilvl="4" w:tplc="04050003" w:tentative="1">
      <w:start w:val="1"/>
      <w:numFmt w:val="bullet"/>
      <w:lvlText w:val="o"/>
      <w:lvlJc w:val="left"/>
      <w:pPr>
        <w:ind w:left="4961" w:hanging="360"/>
      </w:pPr>
      <w:rPr>
        <w:rFonts w:ascii="Courier New" w:hAnsi="Courier New" w:cs="Courier New" w:hint="default"/>
      </w:rPr>
    </w:lvl>
    <w:lvl w:ilvl="5" w:tplc="04050005" w:tentative="1">
      <w:start w:val="1"/>
      <w:numFmt w:val="bullet"/>
      <w:lvlText w:val=""/>
      <w:lvlJc w:val="left"/>
      <w:pPr>
        <w:ind w:left="5681" w:hanging="360"/>
      </w:pPr>
      <w:rPr>
        <w:rFonts w:ascii="Wingdings" w:hAnsi="Wingdings" w:hint="default"/>
      </w:rPr>
    </w:lvl>
    <w:lvl w:ilvl="6" w:tplc="04050001" w:tentative="1">
      <w:start w:val="1"/>
      <w:numFmt w:val="bullet"/>
      <w:lvlText w:val=""/>
      <w:lvlJc w:val="left"/>
      <w:pPr>
        <w:ind w:left="6401" w:hanging="360"/>
      </w:pPr>
      <w:rPr>
        <w:rFonts w:ascii="Symbol" w:hAnsi="Symbol" w:hint="default"/>
      </w:rPr>
    </w:lvl>
    <w:lvl w:ilvl="7" w:tplc="04050003" w:tentative="1">
      <w:start w:val="1"/>
      <w:numFmt w:val="bullet"/>
      <w:lvlText w:val="o"/>
      <w:lvlJc w:val="left"/>
      <w:pPr>
        <w:ind w:left="7121" w:hanging="360"/>
      </w:pPr>
      <w:rPr>
        <w:rFonts w:ascii="Courier New" w:hAnsi="Courier New" w:cs="Courier New" w:hint="default"/>
      </w:rPr>
    </w:lvl>
    <w:lvl w:ilvl="8" w:tplc="04050005" w:tentative="1">
      <w:start w:val="1"/>
      <w:numFmt w:val="bullet"/>
      <w:lvlText w:val=""/>
      <w:lvlJc w:val="left"/>
      <w:pPr>
        <w:ind w:left="7841" w:hanging="360"/>
      </w:pPr>
      <w:rPr>
        <w:rFonts w:ascii="Wingdings" w:hAnsi="Wingdings" w:hint="default"/>
      </w:rPr>
    </w:lvl>
  </w:abstractNum>
  <w:abstractNum w:abstractNumId="8">
    <w:nsid w:val="71A05BFB"/>
    <w:multiLevelType w:val="hybridMultilevel"/>
    <w:tmpl w:val="0C3E1786"/>
    <w:lvl w:ilvl="0" w:tplc="C8B457E0">
      <w:start w:val="1"/>
      <w:numFmt w:val="bullet"/>
      <w:lvlText w:val=""/>
      <w:lvlJc w:val="left"/>
      <w:pPr>
        <w:ind w:left="2081" w:hanging="360"/>
      </w:pPr>
      <w:rPr>
        <w:rFonts w:ascii="Wingdings" w:hAnsi="Wingdings" w:hint="default"/>
        <w:color w:val="auto"/>
      </w:rPr>
    </w:lvl>
    <w:lvl w:ilvl="1" w:tplc="04050003" w:tentative="1">
      <w:start w:val="1"/>
      <w:numFmt w:val="bullet"/>
      <w:lvlText w:val="o"/>
      <w:lvlJc w:val="left"/>
      <w:pPr>
        <w:ind w:left="2801" w:hanging="360"/>
      </w:pPr>
      <w:rPr>
        <w:rFonts w:ascii="Courier New" w:hAnsi="Courier New" w:cs="Courier New" w:hint="default"/>
      </w:rPr>
    </w:lvl>
    <w:lvl w:ilvl="2" w:tplc="04050005" w:tentative="1">
      <w:start w:val="1"/>
      <w:numFmt w:val="bullet"/>
      <w:lvlText w:val=""/>
      <w:lvlJc w:val="left"/>
      <w:pPr>
        <w:ind w:left="3521" w:hanging="360"/>
      </w:pPr>
      <w:rPr>
        <w:rFonts w:ascii="Wingdings" w:hAnsi="Wingdings" w:hint="default"/>
      </w:rPr>
    </w:lvl>
    <w:lvl w:ilvl="3" w:tplc="04050001" w:tentative="1">
      <w:start w:val="1"/>
      <w:numFmt w:val="bullet"/>
      <w:lvlText w:val=""/>
      <w:lvlJc w:val="left"/>
      <w:pPr>
        <w:ind w:left="4241" w:hanging="360"/>
      </w:pPr>
      <w:rPr>
        <w:rFonts w:ascii="Symbol" w:hAnsi="Symbol" w:hint="default"/>
      </w:rPr>
    </w:lvl>
    <w:lvl w:ilvl="4" w:tplc="04050003" w:tentative="1">
      <w:start w:val="1"/>
      <w:numFmt w:val="bullet"/>
      <w:lvlText w:val="o"/>
      <w:lvlJc w:val="left"/>
      <w:pPr>
        <w:ind w:left="4961" w:hanging="360"/>
      </w:pPr>
      <w:rPr>
        <w:rFonts w:ascii="Courier New" w:hAnsi="Courier New" w:cs="Courier New" w:hint="default"/>
      </w:rPr>
    </w:lvl>
    <w:lvl w:ilvl="5" w:tplc="04050005" w:tentative="1">
      <w:start w:val="1"/>
      <w:numFmt w:val="bullet"/>
      <w:lvlText w:val=""/>
      <w:lvlJc w:val="left"/>
      <w:pPr>
        <w:ind w:left="5681" w:hanging="360"/>
      </w:pPr>
      <w:rPr>
        <w:rFonts w:ascii="Wingdings" w:hAnsi="Wingdings" w:hint="default"/>
      </w:rPr>
    </w:lvl>
    <w:lvl w:ilvl="6" w:tplc="04050001" w:tentative="1">
      <w:start w:val="1"/>
      <w:numFmt w:val="bullet"/>
      <w:lvlText w:val=""/>
      <w:lvlJc w:val="left"/>
      <w:pPr>
        <w:ind w:left="6401" w:hanging="360"/>
      </w:pPr>
      <w:rPr>
        <w:rFonts w:ascii="Symbol" w:hAnsi="Symbol" w:hint="default"/>
      </w:rPr>
    </w:lvl>
    <w:lvl w:ilvl="7" w:tplc="04050003" w:tentative="1">
      <w:start w:val="1"/>
      <w:numFmt w:val="bullet"/>
      <w:lvlText w:val="o"/>
      <w:lvlJc w:val="left"/>
      <w:pPr>
        <w:ind w:left="7121" w:hanging="360"/>
      </w:pPr>
      <w:rPr>
        <w:rFonts w:ascii="Courier New" w:hAnsi="Courier New" w:cs="Courier New" w:hint="default"/>
      </w:rPr>
    </w:lvl>
    <w:lvl w:ilvl="8" w:tplc="04050005" w:tentative="1">
      <w:start w:val="1"/>
      <w:numFmt w:val="bullet"/>
      <w:lvlText w:val=""/>
      <w:lvlJc w:val="left"/>
      <w:pPr>
        <w:ind w:left="7841" w:hanging="360"/>
      </w:pPr>
      <w:rPr>
        <w:rFonts w:ascii="Wingdings" w:hAnsi="Wingdings" w:hint="default"/>
      </w:rPr>
    </w:lvl>
  </w:abstractNum>
  <w:abstractNum w:abstractNumId="9">
    <w:nsid w:val="737F175D"/>
    <w:multiLevelType w:val="hybridMultilevel"/>
    <w:tmpl w:val="10F616C2"/>
    <w:lvl w:ilvl="0" w:tplc="0405000F">
      <w:start w:val="1"/>
      <w:numFmt w:val="bullet"/>
      <w:pStyle w:val="Odstavecseseznamem"/>
      <w:lvlText w:val=""/>
      <w:lvlJc w:val="left"/>
      <w:pPr>
        <w:ind w:left="4260" w:hanging="360"/>
      </w:pPr>
      <w:rPr>
        <w:rFonts w:ascii="Symbol" w:hAnsi="Symbol" w:hint="default"/>
      </w:rPr>
    </w:lvl>
    <w:lvl w:ilvl="1" w:tplc="04050019">
      <w:start w:val="1"/>
      <w:numFmt w:val="bullet"/>
      <w:lvlText w:val="o"/>
      <w:lvlJc w:val="left"/>
      <w:pPr>
        <w:ind w:left="4980" w:hanging="360"/>
      </w:pPr>
      <w:rPr>
        <w:rFonts w:ascii="Courier New" w:hAnsi="Courier New" w:cs="Courier New" w:hint="default"/>
      </w:rPr>
    </w:lvl>
    <w:lvl w:ilvl="2" w:tplc="0405001B" w:tentative="1">
      <w:start w:val="1"/>
      <w:numFmt w:val="bullet"/>
      <w:lvlText w:val=""/>
      <w:lvlJc w:val="left"/>
      <w:pPr>
        <w:ind w:left="5700" w:hanging="360"/>
      </w:pPr>
      <w:rPr>
        <w:rFonts w:ascii="Wingdings" w:hAnsi="Wingdings" w:hint="default"/>
      </w:rPr>
    </w:lvl>
    <w:lvl w:ilvl="3" w:tplc="0405000F" w:tentative="1">
      <w:start w:val="1"/>
      <w:numFmt w:val="bullet"/>
      <w:lvlText w:val=""/>
      <w:lvlJc w:val="left"/>
      <w:pPr>
        <w:ind w:left="6420" w:hanging="360"/>
      </w:pPr>
      <w:rPr>
        <w:rFonts w:ascii="Symbol" w:hAnsi="Symbol" w:hint="default"/>
      </w:rPr>
    </w:lvl>
    <w:lvl w:ilvl="4" w:tplc="04050019" w:tentative="1">
      <w:start w:val="1"/>
      <w:numFmt w:val="bullet"/>
      <w:lvlText w:val="o"/>
      <w:lvlJc w:val="left"/>
      <w:pPr>
        <w:ind w:left="7140" w:hanging="360"/>
      </w:pPr>
      <w:rPr>
        <w:rFonts w:ascii="Courier New" w:hAnsi="Courier New" w:cs="Courier New" w:hint="default"/>
      </w:rPr>
    </w:lvl>
    <w:lvl w:ilvl="5" w:tplc="0405001B" w:tentative="1">
      <w:start w:val="1"/>
      <w:numFmt w:val="bullet"/>
      <w:lvlText w:val=""/>
      <w:lvlJc w:val="left"/>
      <w:pPr>
        <w:ind w:left="7860" w:hanging="360"/>
      </w:pPr>
      <w:rPr>
        <w:rFonts w:ascii="Wingdings" w:hAnsi="Wingdings" w:hint="default"/>
      </w:rPr>
    </w:lvl>
    <w:lvl w:ilvl="6" w:tplc="0405000F" w:tentative="1">
      <w:start w:val="1"/>
      <w:numFmt w:val="bullet"/>
      <w:lvlText w:val=""/>
      <w:lvlJc w:val="left"/>
      <w:pPr>
        <w:ind w:left="8580" w:hanging="360"/>
      </w:pPr>
      <w:rPr>
        <w:rFonts w:ascii="Symbol" w:hAnsi="Symbol" w:hint="default"/>
      </w:rPr>
    </w:lvl>
    <w:lvl w:ilvl="7" w:tplc="04050019" w:tentative="1">
      <w:start w:val="1"/>
      <w:numFmt w:val="bullet"/>
      <w:lvlText w:val="o"/>
      <w:lvlJc w:val="left"/>
      <w:pPr>
        <w:ind w:left="9300" w:hanging="360"/>
      </w:pPr>
      <w:rPr>
        <w:rFonts w:ascii="Courier New" w:hAnsi="Courier New" w:cs="Courier New" w:hint="default"/>
      </w:rPr>
    </w:lvl>
    <w:lvl w:ilvl="8" w:tplc="0405001B" w:tentative="1">
      <w:start w:val="1"/>
      <w:numFmt w:val="bullet"/>
      <w:lvlText w:val=""/>
      <w:lvlJc w:val="left"/>
      <w:pPr>
        <w:ind w:left="10020" w:hanging="360"/>
      </w:pPr>
      <w:rPr>
        <w:rFonts w:ascii="Wingdings" w:hAnsi="Wingdings" w:hint="default"/>
      </w:rPr>
    </w:lvl>
  </w:abstractNum>
  <w:abstractNum w:abstractNumId="10">
    <w:nsid w:val="7BF25028"/>
    <w:multiLevelType w:val="hybridMultilevel"/>
    <w:tmpl w:val="05BE9FB8"/>
    <w:lvl w:ilvl="0" w:tplc="053AF57C">
      <w:start w:val="1"/>
      <w:numFmt w:val="bullet"/>
      <w:pStyle w:val="zZZZZZZZZZ"/>
      <w:lvlText w:val=""/>
      <w:lvlJc w:val="left"/>
      <w:pPr>
        <w:tabs>
          <w:tab w:val="num" w:pos="2340"/>
        </w:tabs>
        <w:ind w:left="2340" w:hanging="360"/>
      </w:pPr>
      <w:rPr>
        <w:rFonts w:ascii="Symbol" w:hAnsi="Symbol" w:hint="default"/>
        <w:color w:val="auto"/>
        <w:spacing w:val="0"/>
        <w:position w:val="0"/>
      </w:rPr>
    </w:lvl>
    <w:lvl w:ilvl="1" w:tplc="3E76C3D0">
      <w:start w:val="1"/>
      <w:numFmt w:val="bullet"/>
      <w:pStyle w:val="222222222"/>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
  </w:num>
  <w:num w:numId="4">
    <w:abstractNumId w:val="5"/>
  </w:num>
  <w:num w:numId="5">
    <w:abstractNumId w:val="10"/>
  </w:num>
  <w:num w:numId="6">
    <w:abstractNumId w:val="4"/>
  </w:num>
  <w:num w:numId="7">
    <w:abstractNumId w:val="8"/>
  </w:num>
  <w:num w:numId="8">
    <w:abstractNumId w:val="7"/>
  </w:num>
  <w:num w:numId="9">
    <w:abstractNumId w:val="0"/>
  </w:num>
  <w:num w:numId="10">
    <w:abstractNumId w:val="6"/>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hdrShapeDefaults>
    <o:shapedefaults v:ext="edit" spidmax="80898" fillcolor="white">
      <v:fill color="white"/>
    </o:shapedefaults>
  </w:hdrShapeDefaults>
  <w:footnotePr>
    <w:footnote w:id="0"/>
    <w:footnote w:id="1"/>
  </w:footnotePr>
  <w:endnotePr>
    <w:endnote w:id="0"/>
    <w:endnote w:id="1"/>
  </w:endnotePr>
  <w:compat/>
  <w:rsids>
    <w:rsidRoot w:val="00BD2C96"/>
    <w:rsid w:val="00012626"/>
    <w:rsid w:val="00012760"/>
    <w:rsid w:val="000177DB"/>
    <w:rsid w:val="00021A60"/>
    <w:rsid w:val="00024FBA"/>
    <w:rsid w:val="000378EC"/>
    <w:rsid w:val="00037D37"/>
    <w:rsid w:val="000407EB"/>
    <w:rsid w:val="000412CD"/>
    <w:rsid w:val="00042B17"/>
    <w:rsid w:val="000446F2"/>
    <w:rsid w:val="000476AB"/>
    <w:rsid w:val="0005144A"/>
    <w:rsid w:val="000518AF"/>
    <w:rsid w:val="00052906"/>
    <w:rsid w:val="000600C2"/>
    <w:rsid w:val="00060F73"/>
    <w:rsid w:val="0007047B"/>
    <w:rsid w:val="00076F1F"/>
    <w:rsid w:val="000772E6"/>
    <w:rsid w:val="00077E32"/>
    <w:rsid w:val="000B38E6"/>
    <w:rsid w:val="000B3900"/>
    <w:rsid w:val="000C1CD3"/>
    <w:rsid w:val="000D07C6"/>
    <w:rsid w:val="000D669D"/>
    <w:rsid w:val="000E1BB7"/>
    <w:rsid w:val="000E2D98"/>
    <w:rsid w:val="000E4457"/>
    <w:rsid w:val="000E571D"/>
    <w:rsid w:val="000E594A"/>
    <w:rsid w:val="000F4686"/>
    <w:rsid w:val="000F76FA"/>
    <w:rsid w:val="0010059C"/>
    <w:rsid w:val="00115393"/>
    <w:rsid w:val="00115E3F"/>
    <w:rsid w:val="00117AC7"/>
    <w:rsid w:val="001223A7"/>
    <w:rsid w:val="00124B5F"/>
    <w:rsid w:val="00132B8E"/>
    <w:rsid w:val="00132F8F"/>
    <w:rsid w:val="001365EA"/>
    <w:rsid w:val="00141C95"/>
    <w:rsid w:val="001438AB"/>
    <w:rsid w:val="00150D36"/>
    <w:rsid w:val="00154C15"/>
    <w:rsid w:val="001555A5"/>
    <w:rsid w:val="0015642D"/>
    <w:rsid w:val="00157281"/>
    <w:rsid w:val="001648FD"/>
    <w:rsid w:val="00171957"/>
    <w:rsid w:val="00190988"/>
    <w:rsid w:val="0019265E"/>
    <w:rsid w:val="00195A9C"/>
    <w:rsid w:val="001A6926"/>
    <w:rsid w:val="001B0CA7"/>
    <w:rsid w:val="001B59E8"/>
    <w:rsid w:val="001C243B"/>
    <w:rsid w:val="001C702F"/>
    <w:rsid w:val="001C773F"/>
    <w:rsid w:val="001D1887"/>
    <w:rsid w:val="001D717C"/>
    <w:rsid w:val="001F42AE"/>
    <w:rsid w:val="002039AA"/>
    <w:rsid w:val="00206743"/>
    <w:rsid w:val="0020797C"/>
    <w:rsid w:val="00210B05"/>
    <w:rsid w:val="00215CCD"/>
    <w:rsid w:val="00220CDB"/>
    <w:rsid w:val="002214EC"/>
    <w:rsid w:val="00235A42"/>
    <w:rsid w:val="0024572F"/>
    <w:rsid w:val="00251665"/>
    <w:rsid w:val="00260359"/>
    <w:rsid w:val="00266EDB"/>
    <w:rsid w:val="00271EDE"/>
    <w:rsid w:val="0028350D"/>
    <w:rsid w:val="00290E5E"/>
    <w:rsid w:val="00292E8D"/>
    <w:rsid w:val="00292F71"/>
    <w:rsid w:val="00294CF2"/>
    <w:rsid w:val="002A546B"/>
    <w:rsid w:val="002A6BA3"/>
    <w:rsid w:val="002B2125"/>
    <w:rsid w:val="002B4EA7"/>
    <w:rsid w:val="002C17CA"/>
    <w:rsid w:val="002C7AAC"/>
    <w:rsid w:val="002D019C"/>
    <w:rsid w:val="002D05E4"/>
    <w:rsid w:val="002D1AFA"/>
    <w:rsid w:val="002D53BA"/>
    <w:rsid w:val="002E0E91"/>
    <w:rsid w:val="002E2F3D"/>
    <w:rsid w:val="002F3BEC"/>
    <w:rsid w:val="002F3D5A"/>
    <w:rsid w:val="002F40A4"/>
    <w:rsid w:val="002F44DD"/>
    <w:rsid w:val="003165A6"/>
    <w:rsid w:val="00321B17"/>
    <w:rsid w:val="0033713E"/>
    <w:rsid w:val="003371E2"/>
    <w:rsid w:val="00356686"/>
    <w:rsid w:val="003600C6"/>
    <w:rsid w:val="00363C5A"/>
    <w:rsid w:val="00365A35"/>
    <w:rsid w:val="0037087B"/>
    <w:rsid w:val="00370FB2"/>
    <w:rsid w:val="00381891"/>
    <w:rsid w:val="00382787"/>
    <w:rsid w:val="00383FAB"/>
    <w:rsid w:val="003A087F"/>
    <w:rsid w:val="003A1B1E"/>
    <w:rsid w:val="003A332E"/>
    <w:rsid w:val="003A7438"/>
    <w:rsid w:val="003A751D"/>
    <w:rsid w:val="003B2D9A"/>
    <w:rsid w:val="003B2FB2"/>
    <w:rsid w:val="003B3517"/>
    <w:rsid w:val="003B66C3"/>
    <w:rsid w:val="003B6ADA"/>
    <w:rsid w:val="003B70A8"/>
    <w:rsid w:val="003C190F"/>
    <w:rsid w:val="003D6AAC"/>
    <w:rsid w:val="003E50D3"/>
    <w:rsid w:val="003E6525"/>
    <w:rsid w:val="003E70F8"/>
    <w:rsid w:val="003E72F6"/>
    <w:rsid w:val="003F240C"/>
    <w:rsid w:val="003F7BFB"/>
    <w:rsid w:val="0040399B"/>
    <w:rsid w:val="0040566F"/>
    <w:rsid w:val="00406398"/>
    <w:rsid w:val="00412E84"/>
    <w:rsid w:val="00413505"/>
    <w:rsid w:val="0042061A"/>
    <w:rsid w:val="00421030"/>
    <w:rsid w:val="004245EA"/>
    <w:rsid w:val="00426FA1"/>
    <w:rsid w:val="00436CF2"/>
    <w:rsid w:val="00443967"/>
    <w:rsid w:val="00446A35"/>
    <w:rsid w:val="00450530"/>
    <w:rsid w:val="0045422B"/>
    <w:rsid w:val="0045458A"/>
    <w:rsid w:val="004647FA"/>
    <w:rsid w:val="004763A8"/>
    <w:rsid w:val="00477CD4"/>
    <w:rsid w:val="00480B19"/>
    <w:rsid w:val="00483F58"/>
    <w:rsid w:val="00485550"/>
    <w:rsid w:val="00490B77"/>
    <w:rsid w:val="00493398"/>
    <w:rsid w:val="0049672E"/>
    <w:rsid w:val="004A286F"/>
    <w:rsid w:val="004A4D15"/>
    <w:rsid w:val="004A5A04"/>
    <w:rsid w:val="004A7418"/>
    <w:rsid w:val="004A77E7"/>
    <w:rsid w:val="004B10D7"/>
    <w:rsid w:val="004C33E5"/>
    <w:rsid w:val="004C6647"/>
    <w:rsid w:val="004E133E"/>
    <w:rsid w:val="004E29E3"/>
    <w:rsid w:val="004F4E22"/>
    <w:rsid w:val="00517264"/>
    <w:rsid w:val="00523895"/>
    <w:rsid w:val="00526A3B"/>
    <w:rsid w:val="00527F1E"/>
    <w:rsid w:val="0053496F"/>
    <w:rsid w:val="0053497B"/>
    <w:rsid w:val="00536C06"/>
    <w:rsid w:val="0053751F"/>
    <w:rsid w:val="00542403"/>
    <w:rsid w:val="005453EF"/>
    <w:rsid w:val="0055074F"/>
    <w:rsid w:val="0055191B"/>
    <w:rsid w:val="005557B0"/>
    <w:rsid w:val="00556C96"/>
    <w:rsid w:val="0056553D"/>
    <w:rsid w:val="005660CF"/>
    <w:rsid w:val="0056615A"/>
    <w:rsid w:val="005669C4"/>
    <w:rsid w:val="00572D1A"/>
    <w:rsid w:val="00573FE3"/>
    <w:rsid w:val="005748E8"/>
    <w:rsid w:val="005814FC"/>
    <w:rsid w:val="00585B79"/>
    <w:rsid w:val="0059747A"/>
    <w:rsid w:val="005A1D5D"/>
    <w:rsid w:val="005A2827"/>
    <w:rsid w:val="005A31BD"/>
    <w:rsid w:val="005B60BC"/>
    <w:rsid w:val="005C5CDC"/>
    <w:rsid w:val="005D07E5"/>
    <w:rsid w:val="005D4841"/>
    <w:rsid w:val="005E4DDD"/>
    <w:rsid w:val="005F1DFA"/>
    <w:rsid w:val="005F608D"/>
    <w:rsid w:val="00602CAC"/>
    <w:rsid w:val="006054CA"/>
    <w:rsid w:val="00605B2C"/>
    <w:rsid w:val="00607EF2"/>
    <w:rsid w:val="006148AD"/>
    <w:rsid w:val="00615FB8"/>
    <w:rsid w:val="0062226B"/>
    <w:rsid w:val="00623167"/>
    <w:rsid w:val="00624C9D"/>
    <w:rsid w:val="00626A44"/>
    <w:rsid w:val="0064321E"/>
    <w:rsid w:val="00645498"/>
    <w:rsid w:val="006473F3"/>
    <w:rsid w:val="006536EA"/>
    <w:rsid w:val="0065485F"/>
    <w:rsid w:val="00670B22"/>
    <w:rsid w:val="0067276B"/>
    <w:rsid w:val="00677E8A"/>
    <w:rsid w:val="00685BE2"/>
    <w:rsid w:val="00692085"/>
    <w:rsid w:val="006A21AE"/>
    <w:rsid w:val="006A3E91"/>
    <w:rsid w:val="006A43FB"/>
    <w:rsid w:val="006B7551"/>
    <w:rsid w:val="006C0F9B"/>
    <w:rsid w:val="006C48A7"/>
    <w:rsid w:val="006D0123"/>
    <w:rsid w:val="006D17BE"/>
    <w:rsid w:val="006E41CB"/>
    <w:rsid w:val="006F2738"/>
    <w:rsid w:val="00700A3A"/>
    <w:rsid w:val="007020B7"/>
    <w:rsid w:val="00711DF9"/>
    <w:rsid w:val="007154DD"/>
    <w:rsid w:val="00716A25"/>
    <w:rsid w:val="00723E36"/>
    <w:rsid w:val="00730206"/>
    <w:rsid w:val="007308EA"/>
    <w:rsid w:val="007357CC"/>
    <w:rsid w:val="007434F7"/>
    <w:rsid w:val="00745C00"/>
    <w:rsid w:val="0074768F"/>
    <w:rsid w:val="007552A6"/>
    <w:rsid w:val="007557F8"/>
    <w:rsid w:val="0075716E"/>
    <w:rsid w:val="007639EA"/>
    <w:rsid w:val="00766784"/>
    <w:rsid w:val="0076704A"/>
    <w:rsid w:val="00771293"/>
    <w:rsid w:val="007727B8"/>
    <w:rsid w:val="0078775D"/>
    <w:rsid w:val="0079241A"/>
    <w:rsid w:val="007A3DA9"/>
    <w:rsid w:val="007A448B"/>
    <w:rsid w:val="007A60AF"/>
    <w:rsid w:val="007B01E5"/>
    <w:rsid w:val="007B023A"/>
    <w:rsid w:val="007B1D87"/>
    <w:rsid w:val="007B2973"/>
    <w:rsid w:val="007B4300"/>
    <w:rsid w:val="007B74E6"/>
    <w:rsid w:val="007C3181"/>
    <w:rsid w:val="007C4D4D"/>
    <w:rsid w:val="007C61E7"/>
    <w:rsid w:val="007C64DE"/>
    <w:rsid w:val="007C7D6E"/>
    <w:rsid w:val="007E1593"/>
    <w:rsid w:val="007E402B"/>
    <w:rsid w:val="007E5FB7"/>
    <w:rsid w:val="007F07F7"/>
    <w:rsid w:val="007F4CE1"/>
    <w:rsid w:val="007F693B"/>
    <w:rsid w:val="00801D32"/>
    <w:rsid w:val="00806B6F"/>
    <w:rsid w:val="0081464E"/>
    <w:rsid w:val="008164EA"/>
    <w:rsid w:val="00822969"/>
    <w:rsid w:val="00826D2C"/>
    <w:rsid w:val="008275E9"/>
    <w:rsid w:val="0083027A"/>
    <w:rsid w:val="00834A97"/>
    <w:rsid w:val="00841D62"/>
    <w:rsid w:val="0085500D"/>
    <w:rsid w:val="00857C3B"/>
    <w:rsid w:val="008603BD"/>
    <w:rsid w:val="00862A6B"/>
    <w:rsid w:val="00866090"/>
    <w:rsid w:val="00883413"/>
    <w:rsid w:val="00884614"/>
    <w:rsid w:val="0088677E"/>
    <w:rsid w:val="00895650"/>
    <w:rsid w:val="00897140"/>
    <w:rsid w:val="00897362"/>
    <w:rsid w:val="008A525F"/>
    <w:rsid w:val="008A64B1"/>
    <w:rsid w:val="008B47AF"/>
    <w:rsid w:val="008B5923"/>
    <w:rsid w:val="008B742C"/>
    <w:rsid w:val="008C4CFE"/>
    <w:rsid w:val="008D66D8"/>
    <w:rsid w:val="008D6F73"/>
    <w:rsid w:val="008E5621"/>
    <w:rsid w:val="008E6776"/>
    <w:rsid w:val="008F4E8F"/>
    <w:rsid w:val="00905240"/>
    <w:rsid w:val="00913084"/>
    <w:rsid w:val="0092241A"/>
    <w:rsid w:val="00932A43"/>
    <w:rsid w:val="009408E1"/>
    <w:rsid w:val="00943B1D"/>
    <w:rsid w:val="009514A2"/>
    <w:rsid w:val="009542D9"/>
    <w:rsid w:val="0095503A"/>
    <w:rsid w:val="0096116F"/>
    <w:rsid w:val="00961CFD"/>
    <w:rsid w:val="00964127"/>
    <w:rsid w:val="009676E4"/>
    <w:rsid w:val="00971D16"/>
    <w:rsid w:val="00973B42"/>
    <w:rsid w:val="00986DDE"/>
    <w:rsid w:val="00991D70"/>
    <w:rsid w:val="0099733F"/>
    <w:rsid w:val="009B1EF9"/>
    <w:rsid w:val="009B4A3E"/>
    <w:rsid w:val="009B7D6E"/>
    <w:rsid w:val="009C2B00"/>
    <w:rsid w:val="009C7951"/>
    <w:rsid w:val="009D5EEC"/>
    <w:rsid w:val="009E0AA2"/>
    <w:rsid w:val="009E0D12"/>
    <w:rsid w:val="009E47F6"/>
    <w:rsid w:val="009E5023"/>
    <w:rsid w:val="00A0230A"/>
    <w:rsid w:val="00A05CFA"/>
    <w:rsid w:val="00A1027D"/>
    <w:rsid w:val="00A27AAA"/>
    <w:rsid w:val="00A350E4"/>
    <w:rsid w:val="00A40AE5"/>
    <w:rsid w:val="00A41E5A"/>
    <w:rsid w:val="00A43598"/>
    <w:rsid w:val="00A468AE"/>
    <w:rsid w:val="00A51015"/>
    <w:rsid w:val="00A55786"/>
    <w:rsid w:val="00A56960"/>
    <w:rsid w:val="00A57580"/>
    <w:rsid w:val="00A61728"/>
    <w:rsid w:val="00A761F9"/>
    <w:rsid w:val="00A80B65"/>
    <w:rsid w:val="00A82703"/>
    <w:rsid w:val="00A83555"/>
    <w:rsid w:val="00A90682"/>
    <w:rsid w:val="00A93F00"/>
    <w:rsid w:val="00A93FCC"/>
    <w:rsid w:val="00A94294"/>
    <w:rsid w:val="00A975DF"/>
    <w:rsid w:val="00AA36B4"/>
    <w:rsid w:val="00AA510C"/>
    <w:rsid w:val="00AA7155"/>
    <w:rsid w:val="00AB5444"/>
    <w:rsid w:val="00AC25D3"/>
    <w:rsid w:val="00AC769E"/>
    <w:rsid w:val="00AD6E1F"/>
    <w:rsid w:val="00AF1104"/>
    <w:rsid w:val="00AF6129"/>
    <w:rsid w:val="00AF72B0"/>
    <w:rsid w:val="00B019D6"/>
    <w:rsid w:val="00B01FA7"/>
    <w:rsid w:val="00B03D9A"/>
    <w:rsid w:val="00B07B56"/>
    <w:rsid w:val="00B115D6"/>
    <w:rsid w:val="00B11958"/>
    <w:rsid w:val="00B168C9"/>
    <w:rsid w:val="00B24D94"/>
    <w:rsid w:val="00B26870"/>
    <w:rsid w:val="00B35CDC"/>
    <w:rsid w:val="00B41967"/>
    <w:rsid w:val="00B43929"/>
    <w:rsid w:val="00B444D9"/>
    <w:rsid w:val="00B449EB"/>
    <w:rsid w:val="00B46919"/>
    <w:rsid w:val="00B52E96"/>
    <w:rsid w:val="00B57C36"/>
    <w:rsid w:val="00B66C88"/>
    <w:rsid w:val="00B71F47"/>
    <w:rsid w:val="00B72EA6"/>
    <w:rsid w:val="00B736F7"/>
    <w:rsid w:val="00B7417C"/>
    <w:rsid w:val="00B76118"/>
    <w:rsid w:val="00B84EC7"/>
    <w:rsid w:val="00B863A6"/>
    <w:rsid w:val="00BA02AD"/>
    <w:rsid w:val="00BA35F3"/>
    <w:rsid w:val="00BC028F"/>
    <w:rsid w:val="00BC3AC4"/>
    <w:rsid w:val="00BD2C96"/>
    <w:rsid w:val="00BD62A3"/>
    <w:rsid w:val="00BF0502"/>
    <w:rsid w:val="00BF7E11"/>
    <w:rsid w:val="00C0034B"/>
    <w:rsid w:val="00C03497"/>
    <w:rsid w:val="00C03B1F"/>
    <w:rsid w:val="00C04C89"/>
    <w:rsid w:val="00C12D97"/>
    <w:rsid w:val="00C21D42"/>
    <w:rsid w:val="00C22F8C"/>
    <w:rsid w:val="00C23EE9"/>
    <w:rsid w:val="00C27C16"/>
    <w:rsid w:val="00C3095F"/>
    <w:rsid w:val="00C32F13"/>
    <w:rsid w:val="00C351B1"/>
    <w:rsid w:val="00C35C2D"/>
    <w:rsid w:val="00C4702C"/>
    <w:rsid w:val="00C52788"/>
    <w:rsid w:val="00C54306"/>
    <w:rsid w:val="00C54340"/>
    <w:rsid w:val="00C54EE4"/>
    <w:rsid w:val="00C62102"/>
    <w:rsid w:val="00C63BBB"/>
    <w:rsid w:val="00C7121C"/>
    <w:rsid w:val="00C7365F"/>
    <w:rsid w:val="00C73852"/>
    <w:rsid w:val="00C80DB6"/>
    <w:rsid w:val="00C81E55"/>
    <w:rsid w:val="00C82361"/>
    <w:rsid w:val="00C924CC"/>
    <w:rsid w:val="00CA49AB"/>
    <w:rsid w:val="00CB7656"/>
    <w:rsid w:val="00CD2418"/>
    <w:rsid w:val="00CD37AA"/>
    <w:rsid w:val="00CD6EA3"/>
    <w:rsid w:val="00CE301F"/>
    <w:rsid w:val="00CE3324"/>
    <w:rsid w:val="00CE625B"/>
    <w:rsid w:val="00CF401C"/>
    <w:rsid w:val="00D02B08"/>
    <w:rsid w:val="00D03F8D"/>
    <w:rsid w:val="00D10F48"/>
    <w:rsid w:val="00D1128F"/>
    <w:rsid w:val="00D13C93"/>
    <w:rsid w:val="00D14BC5"/>
    <w:rsid w:val="00D16884"/>
    <w:rsid w:val="00D249E3"/>
    <w:rsid w:val="00D30598"/>
    <w:rsid w:val="00D3103D"/>
    <w:rsid w:val="00D42B24"/>
    <w:rsid w:val="00D509E0"/>
    <w:rsid w:val="00D67EBC"/>
    <w:rsid w:val="00D701F7"/>
    <w:rsid w:val="00D71879"/>
    <w:rsid w:val="00D75030"/>
    <w:rsid w:val="00D810D5"/>
    <w:rsid w:val="00D84EFB"/>
    <w:rsid w:val="00DA49AE"/>
    <w:rsid w:val="00DA4F1C"/>
    <w:rsid w:val="00DB1229"/>
    <w:rsid w:val="00DC10B6"/>
    <w:rsid w:val="00DD06EB"/>
    <w:rsid w:val="00DD1050"/>
    <w:rsid w:val="00DD4FE4"/>
    <w:rsid w:val="00DD6AA2"/>
    <w:rsid w:val="00DE2801"/>
    <w:rsid w:val="00DE324E"/>
    <w:rsid w:val="00DE5607"/>
    <w:rsid w:val="00DE5F23"/>
    <w:rsid w:val="00E02D28"/>
    <w:rsid w:val="00E03DB2"/>
    <w:rsid w:val="00E07F5D"/>
    <w:rsid w:val="00E12D9D"/>
    <w:rsid w:val="00E12F07"/>
    <w:rsid w:val="00E13D52"/>
    <w:rsid w:val="00E158B5"/>
    <w:rsid w:val="00E16BF2"/>
    <w:rsid w:val="00E174A9"/>
    <w:rsid w:val="00E21BD8"/>
    <w:rsid w:val="00E21CA0"/>
    <w:rsid w:val="00E23F19"/>
    <w:rsid w:val="00E307C2"/>
    <w:rsid w:val="00E43696"/>
    <w:rsid w:val="00E440CD"/>
    <w:rsid w:val="00E522E3"/>
    <w:rsid w:val="00E5362F"/>
    <w:rsid w:val="00E66819"/>
    <w:rsid w:val="00E7190D"/>
    <w:rsid w:val="00E722B8"/>
    <w:rsid w:val="00E74635"/>
    <w:rsid w:val="00E770FE"/>
    <w:rsid w:val="00E8040E"/>
    <w:rsid w:val="00E823F5"/>
    <w:rsid w:val="00E8290F"/>
    <w:rsid w:val="00EA30D7"/>
    <w:rsid w:val="00EA4792"/>
    <w:rsid w:val="00EB102C"/>
    <w:rsid w:val="00EB109F"/>
    <w:rsid w:val="00EB14CA"/>
    <w:rsid w:val="00EC1128"/>
    <w:rsid w:val="00EC1365"/>
    <w:rsid w:val="00EC44CA"/>
    <w:rsid w:val="00EC75BF"/>
    <w:rsid w:val="00ED18AE"/>
    <w:rsid w:val="00ED6DAE"/>
    <w:rsid w:val="00EF24C9"/>
    <w:rsid w:val="00EF4495"/>
    <w:rsid w:val="00EF4E8D"/>
    <w:rsid w:val="00EF5978"/>
    <w:rsid w:val="00EF7A4B"/>
    <w:rsid w:val="00F01C25"/>
    <w:rsid w:val="00F06DBB"/>
    <w:rsid w:val="00F12A81"/>
    <w:rsid w:val="00F1435A"/>
    <w:rsid w:val="00F14C5B"/>
    <w:rsid w:val="00F26DC4"/>
    <w:rsid w:val="00F27389"/>
    <w:rsid w:val="00F27DFA"/>
    <w:rsid w:val="00F30FDF"/>
    <w:rsid w:val="00F407F8"/>
    <w:rsid w:val="00F53B23"/>
    <w:rsid w:val="00F5426E"/>
    <w:rsid w:val="00F56125"/>
    <w:rsid w:val="00F60DC1"/>
    <w:rsid w:val="00F65C08"/>
    <w:rsid w:val="00F709C3"/>
    <w:rsid w:val="00F71DD9"/>
    <w:rsid w:val="00F74109"/>
    <w:rsid w:val="00F775C3"/>
    <w:rsid w:val="00F817CD"/>
    <w:rsid w:val="00F8565B"/>
    <w:rsid w:val="00F863A6"/>
    <w:rsid w:val="00F8669A"/>
    <w:rsid w:val="00F934D1"/>
    <w:rsid w:val="00F94FC8"/>
    <w:rsid w:val="00FC6FEB"/>
    <w:rsid w:val="00FD413F"/>
    <w:rsid w:val="00FD7B4E"/>
    <w:rsid w:val="00FE04F3"/>
    <w:rsid w:val="00FE11CC"/>
    <w:rsid w:val="00FE1BE9"/>
    <w:rsid w:val="00FE22FC"/>
    <w:rsid w:val="00FF1766"/>
    <w:rsid w:val="00FF1D8E"/>
    <w:rsid w:val="00FF3237"/>
    <w:rsid w:val="00FF3425"/>
    <w:rsid w:val="00FF3B0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0898"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769E"/>
    <w:rPr>
      <w:rFonts w:ascii="Times New Roman" w:hAnsi="Times New Roman"/>
      <w:sz w:val="24"/>
    </w:rPr>
  </w:style>
  <w:style w:type="paragraph" w:styleId="Nadpis1">
    <w:name w:val="heading 1"/>
    <w:aliases w:val="Autoři"/>
    <w:next w:val="Normln"/>
    <w:link w:val="Nadpis1Char"/>
    <w:uiPriority w:val="9"/>
    <w:qFormat/>
    <w:rsid w:val="005F1DFA"/>
    <w:pPr>
      <w:keepNext/>
      <w:keepLines/>
      <w:outlineLvl w:val="0"/>
    </w:pPr>
    <w:rPr>
      <w:rFonts w:eastAsiaTheme="majorEastAsia" w:cstheme="majorBidi"/>
      <w:b/>
      <w:bCs/>
      <w:color w:val="7030A0"/>
      <w:sz w:val="24"/>
      <w:szCs w:val="28"/>
    </w:rPr>
  </w:style>
  <w:style w:type="paragraph" w:styleId="Nadpis2">
    <w:name w:val="heading 2"/>
    <w:basedOn w:val="Normln"/>
    <w:next w:val="Normln"/>
    <w:link w:val="Nadpis2Char"/>
    <w:uiPriority w:val="9"/>
    <w:unhideWhenUsed/>
    <w:qFormat/>
    <w:rsid w:val="00F5426E"/>
    <w:pPr>
      <w:keepNext/>
      <w:keepLines/>
      <w:numPr>
        <w:numId w:val="3"/>
      </w:numPr>
      <w:outlineLvl w:val="1"/>
    </w:pPr>
    <w:rPr>
      <w:rFonts w:eastAsiaTheme="majorEastAsia" w:cstheme="majorBidi"/>
      <w:bCs/>
      <w:szCs w:val="26"/>
    </w:rPr>
  </w:style>
  <w:style w:type="paragraph" w:styleId="Nadpis3">
    <w:name w:val="heading 3"/>
    <w:basedOn w:val="Bezmezer"/>
    <w:next w:val="Normln"/>
    <w:link w:val="Nadpis3Char"/>
    <w:uiPriority w:val="9"/>
    <w:unhideWhenUsed/>
    <w:qFormat/>
    <w:rsid w:val="000E1BB7"/>
    <w:pPr>
      <w:numPr>
        <w:numId w:val="0"/>
      </w:numPr>
      <w:outlineLvl w:val="2"/>
    </w:pPr>
    <w:rPr>
      <w:rFonts w:cs="Times New Roman"/>
      <w:b/>
      <w:sz w:val="28"/>
      <w:szCs w:val="28"/>
      <w:u w:val="single"/>
    </w:rPr>
  </w:style>
  <w:style w:type="paragraph" w:styleId="Nadpis4">
    <w:name w:val="heading 4"/>
    <w:basedOn w:val="Normln"/>
    <w:next w:val="Normln"/>
    <w:link w:val="Nadpis4Char"/>
    <w:uiPriority w:val="9"/>
    <w:unhideWhenUsed/>
    <w:qFormat/>
    <w:rsid w:val="00E03D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rážky"/>
    <w:basedOn w:val="Normln"/>
    <w:next w:val="Normln"/>
    <w:link w:val="OdstavecseseznamemChar"/>
    <w:uiPriority w:val="34"/>
    <w:qFormat/>
    <w:rsid w:val="00BD2C96"/>
    <w:pPr>
      <w:framePr w:wrap="around" w:vAnchor="text" w:hAnchor="text" w:y="1"/>
      <w:numPr>
        <w:numId w:val="1"/>
      </w:numPr>
      <w:ind w:left="227" w:hanging="227"/>
      <w:contextualSpacing/>
    </w:pPr>
    <w:rPr>
      <w:rFonts w:ascii="Calibri" w:eastAsia="Calibri" w:hAnsi="Calibri" w:cs="Times New Roman"/>
    </w:rPr>
  </w:style>
  <w:style w:type="character" w:customStyle="1" w:styleId="OdstavecseseznamemChar">
    <w:name w:val="Odstavec se seznamem Char"/>
    <w:aliases w:val="Odrážky Char"/>
    <w:basedOn w:val="Standardnpsmoodstavce"/>
    <w:link w:val="Odstavecseseznamem"/>
    <w:uiPriority w:val="34"/>
    <w:rsid w:val="00BD2C96"/>
    <w:rPr>
      <w:rFonts w:ascii="Calibri" w:eastAsia="Calibri" w:hAnsi="Calibri" w:cs="Times New Roman"/>
      <w:sz w:val="24"/>
    </w:rPr>
  </w:style>
  <w:style w:type="paragraph" w:styleId="Bezmezer">
    <w:name w:val="No Spacing"/>
    <w:aliases w:val="od,Todrážky"/>
    <w:link w:val="BezmezerChar"/>
    <w:uiPriority w:val="1"/>
    <w:qFormat/>
    <w:rsid w:val="007A3DA9"/>
    <w:pPr>
      <w:numPr>
        <w:numId w:val="2"/>
      </w:numPr>
    </w:pPr>
  </w:style>
  <w:style w:type="character" w:customStyle="1" w:styleId="Nadpis1Char">
    <w:name w:val="Nadpis 1 Char"/>
    <w:aliases w:val="Autoři Char"/>
    <w:basedOn w:val="Standardnpsmoodstavce"/>
    <w:link w:val="Nadpis1"/>
    <w:uiPriority w:val="9"/>
    <w:rsid w:val="005F1DFA"/>
    <w:rPr>
      <w:rFonts w:eastAsiaTheme="majorEastAsia" w:cstheme="majorBidi"/>
      <w:b/>
      <w:bCs/>
      <w:color w:val="7030A0"/>
      <w:sz w:val="24"/>
      <w:szCs w:val="28"/>
    </w:rPr>
  </w:style>
  <w:style w:type="character" w:customStyle="1" w:styleId="Nadpis2Char">
    <w:name w:val="Nadpis 2 Char"/>
    <w:basedOn w:val="Standardnpsmoodstavce"/>
    <w:link w:val="Nadpis2"/>
    <w:uiPriority w:val="9"/>
    <w:rsid w:val="00F5426E"/>
    <w:rPr>
      <w:rFonts w:ascii="Times New Roman" w:eastAsiaTheme="majorEastAsia" w:hAnsi="Times New Roman" w:cstheme="majorBidi"/>
      <w:bCs/>
      <w:sz w:val="24"/>
      <w:szCs w:val="26"/>
    </w:rPr>
  </w:style>
  <w:style w:type="paragraph" w:styleId="Nzev">
    <w:name w:val="Title"/>
    <w:aliases w:val="šipka"/>
    <w:next w:val="Normln"/>
    <w:link w:val="NzevChar"/>
    <w:uiPriority w:val="10"/>
    <w:qFormat/>
    <w:rsid w:val="00C82361"/>
    <w:pPr>
      <w:numPr>
        <w:numId w:val="4"/>
      </w:numPr>
      <w:ind w:left="2115" w:hanging="357"/>
      <w:contextualSpacing/>
    </w:pPr>
    <w:rPr>
      <w:rFonts w:ascii="Times New Roman" w:eastAsiaTheme="majorEastAsia" w:hAnsi="Times New Roman" w:cstheme="majorBidi"/>
      <w:spacing w:val="5"/>
      <w:kern w:val="28"/>
      <w:sz w:val="24"/>
      <w:szCs w:val="52"/>
    </w:rPr>
  </w:style>
  <w:style w:type="character" w:customStyle="1" w:styleId="NzevChar">
    <w:name w:val="Název Char"/>
    <w:aliases w:val="šipka Char"/>
    <w:basedOn w:val="Standardnpsmoodstavce"/>
    <w:link w:val="Nzev"/>
    <w:uiPriority w:val="10"/>
    <w:rsid w:val="00C82361"/>
    <w:rPr>
      <w:rFonts w:ascii="Times New Roman" w:eastAsiaTheme="majorEastAsia" w:hAnsi="Times New Roman" w:cstheme="majorBidi"/>
      <w:spacing w:val="5"/>
      <w:kern w:val="28"/>
      <w:sz w:val="24"/>
      <w:szCs w:val="52"/>
    </w:rPr>
  </w:style>
  <w:style w:type="character" w:customStyle="1" w:styleId="Nadpis3Char">
    <w:name w:val="Nadpis 3 Char"/>
    <w:basedOn w:val="Standardnpsmoodstavce"/>
    <w:link w:val="Nadpis3"/>
    <w:uiPriority w:val="9"/>
    <w:rsid w:val="000E1BB7"/>
    <w:rPr>
      <w:rFonts w:cs="Times New Roman"/>
      <w:b/>
      <w:sz w:val="28"/>
      <w:szCs w:val="28"/>
      <w:u w:val="single"/>
    </w:rPr>
  </w:style>
  <w:style w:type="paragraph" w:styleId="Podtitul">
    <w:name w:val="Subtitle"/>
    <w:aliases w:val="Titul"/>
    <w:basedOn w:val="Normln"/>
    <w:next w:val="Normln"/>
    <w:link w:val="PodtitulChar"/>
    <w:uiPriority w:val="11"/>
    <w:qFormat/>
    <w:rsid w:val="00645498"/>
    <w:pPr>
      <w:spacing w:after="120"/>
      <w:jc w:val="center"/>
    </w:pPr>
    <w:rPr>
      <w:rFonts w:asciiTheme="minorHAnsi" w:hAnsiTheme="minorHAnsi"/>
      <w:b/>
      <w:color w:val="C00000"/>
      <w:sz w:val="52"/>
      <w:szCs w:val="52"/>
      <w:u w:val="single"/>
    </w:rPr>
  </w:style>
  <w:style w:type="character" w:customStyle="1" w:styleId="PodtitulChar">
    <w:name w:val="Podtitul Char"/>
    <w:aliases w:val="Titul Char"/>
    <w:basedOn w:val="Standardnpsmoodstavce"/>
    <w:link w:val="Podtitul"/>
    <w:uiPriority w:val="11"/>
    <w:rsid w:val="00645498"/>
    <w:rPr>
      <w:b/>
      <w:color w:val="C00000"/>
      <w:sz w:val="52"/>
      <w:szCs w:val="52"/>
      <w:u w:val="single"/>
    </w:rPr>
  </w:style>
  <w:style w:type="character" w:styleId="Zdraznnjemn">
    <w:name w:val="Subtle Emphasis"/>
    <w:aliases w:val="Nadpis1"/>
    <w:uiPriority w:val="19"/>
    <w:qFormat/>
    <w:rsid w:val="00B26870"/>
    <w:rPr>
      <w:rFonts w:asciiTheme="minorHAnsi" w:hAnsiTheme="minorHAnsi"/>
      <w:color w:val="548DD4" w:themeColor="text2" w:themeTint="99"/>
      <w:sz w:val="40"/>
      <w:u w:val="single"/>
    </w:rPr>
  </w:style>
  <w:style w:type="character" w:styleId="Zvraznn">
    <w:name w:val="Emphasis"/>
    <w:aliases w:val="Napis2"/>
    <w:uiPriority w:val="20"/>
    <w:qFormat/>
    <w:rsid w:val="000E1BB7"/>
  </w:style>
  <w:style w:type="character" w:styleId="Siln">
    <w:name w:val="Strong"/>
    <w:aliases w:val="Díla"/>
    <w:uiPriority w:val="22"/>
    <w:qFormat/>
    <w:rsid w:val="00E440CD"/>
    <w:rPr>
      <w:b/>
      <w:i/>
    </w:rPr>
  </w:style>
  <w:style w:type="character" w:styleId="Zdraznnintenzivn">
    <w:name w:val="Intense Emphasis"/>
    <w:basedOn w:val="Standardnpsmoodstavce"/>
    <w:uiPriority w:val="21"/>
    <w:qFormat/>
    <w:rsid w:val="00382787"/>
    <w:rPr>
      <w:b/>
      <w:bCs/>
      <w:i/>
      <w:iCs/>
      <w:color w:val="4F81BD" w:themeColor="accent1"/>
    </w:rPr>
  </w:style>
  <w:style w:type="paragraph" w:styleId="Zhlav">
    <w:name w:val="header"/>
    <w:basedOn w:val="Normln"/>
    <w:link w:val="ZhlavChar"/>
    <w:uiPriority w:val="99"/>
    <w:semiHidden/>
    <w:unhideWhenUsed/>
    <w:rsid w:val="004E133E"/>
    <w:pPr>
      <w:tabs>
        <w:tab w:val="center" w:pos="4536"/>
        <w:tab w:val="right" w:pos="9072"/>
      </w:tabs>
    </w:pPr>
  </w:style>
  <w:style w:type="character" w:customStyle="1" w:styleId="ZhlavChar">
    <w:name w:val="Záhlaví Char"/>
    <w:basedOn w:val="Standardnpsmoodstavce"/>
    <w:link w:val="Zhlav"/>
    <w:uiPriority w:val="99"/>
    <w:semiHidden/>
    <w:rsid w:val="004E133E"/>
    <w:rPr>
      <w:rFonts w:ascii="Times New Roman" w:hAnsi="Times New Roman"/>
      <w:sz w:val="24"/>
    </w:rPr>
  </w:style>
  <w:style w:type="paragraph" w:styleId="Zpat">
    <w:name w:val="footer"/>
    <w:basedOn w:val="Normln"/>
    <w:link w:val="ZpatChar"/>
    <w:uiPriority w:val="99"/>
    <w:unhideWhenUsed/>
    <w:rsid w:val="004E133E"/>
    <w:pPr>
      <w:tabs>
        <w:tab w:val="center" w:pos="4536"/>
        <w:tab w:val="right" w:pos="9072"/>
      </w:tabs>
    </w:pPr>
  </w:style>
  <w:style w:type="character" w:customStyle="1" w:styleId="ZpatChar">
    <w:name w:val="Zápatí Char"/>
    <w:basedOn w:val="Standardnpsmoodstavce"/>
    <w:link w:val="Zpat"/>
    <w:uiPriority w:val="99"/>
    <w:rsid w:val="004E133E"/>
    <w:rPr>
      <w:rFonts w:ascii="Times New Roman" w:hAnsi="Times New Roman"/>
      <w:sz w:val="24"/>
    </w:rPr>
  </w:style>
  <w:style w:type="paragraph" w:customStyle="1" w:styleId="zZZZZZZZZZ">
    <w:name w:val="zZZZZZZZZZ"/>
    <w:basedOn w:val="Normln"/>
    <w:rsid w:val="00ED18AE"/>
    <w:pPr>
      <w:numPr>
        <w:numId w:val="5"/>
      </w:numPr>
    </w:pPr>
    <w:rPr>
      <w:rFonts w:eastAsia="Times New Roman" w:cs="Times New Roman"/>
      <w:szCs w:val="24"/>
      <w:lang w:eastAsia="cs-CZ"/>
    </w:rPr>
  </w:style>
  <w:style w:type="paragraph" w:customStyle="1" w:styleId="222222222">
    <w:name w:val="222222222"/>
    <w:basedOn w:val="Normln"/>
    <w:rsid w:val="00ED18AE"/>
    <w:pPr>
      <w:numPr>
        <w:ilvl w:val="1"/>
        <w:numId w:val="5"/>
      </w:numPr>
      <w:tabs>
        <w:tab w:val="clear" w:pos="1440"/>
        <w:tab w:val="num" w:pos="1080"/>
      </w:tabs>
      <w:ind w:left="1080"/>
    </w:pPr>
    <w:rPr>
      <w:rFonts w:eastAsia="Times New Roman" w:cs="Times New Roman"/>
      <w:szCs w:val="24"/>
      <w:lang w:eastAsia="cs-CZ"/>
    </w:rPr>
  </w:style>
  <w:style w:type="paragraph" w:customStyle="1" w:styleId="4444444">
    <w:name w:val="4444444"/>
    <w:basedOn w:val="Normln"/>
    <w:rsid w:val="00ED18AE"/>
    <w:pPr>
      <w:ind w:left="900"/>
    </w:pPr>
    <w:rPr>
      <w:rFonts w:ascii="Bassoon CE" w:eastAsia="Times New Roman" w:hAnsi="Bassoon CE" w:cs="Times New Roman"/>
      <w:b/>
      <w:color w:val="800000"/>
      <w:szCs w:val="24"/>
      <w:lang w:eastAsia="cs-CZ"/>
    </w:rPr>
  </w:style>
  <w:style w:type="paragraph" w:customStyle="1" w:styleId="autor">
    <w:name w:val="autor"/>
    <w:basedOn w:val="Normln"/>
    <w:rsid w:val="00ED18AE"/>
    <w:pPr>
      <w:ind w:left="180"/>
    </w:pPr>
    <w:rPr>
      <w:rFonts w:ascii="Bassoon CE" w:eastAsia="Times New Roman" w:hAnsi="Bassoon CE" w:cs="Times New Roman"/>
      <w:b/>
      <w:color w:val="000080"/>
      <w:szCs w:val="24"/>
      <w:lang w:eastAsia="cs-CZ"/>
    </w:rPr>
  </w:style>
  <w:style w:type="paragraph" w:customStyle="1" w:styleId="ukazka">
    <w:name w:val="ukazka"/>
    <w:basedOn w:val="Normln"/>
    <w:rsid w:val="00ED18AE"/>
    <w:pPr>
      <w:ind w:left="900"/>
    </w:pPr>
    <w:rPr>
      <w:rFonts w:ascii="Castanet CE" w:eastAsia="Times New Roman" w:hAnsi="Castanet CE" w:cs="Times New Roman"/>
      <w:b/>
      <w:color w:val="FF6600"/>
      <w:szCs w:val="24"/>
      <w:lang w:eastAsia="cs-CZ"/>
    </w:rPr>
  </w:style>
  <w:style w:type="paragraph" w:customStyle="1" w:styleId="ukauhugdaugg">
    <w:name w:val="ukauhugdaugg"/>
    <w:basedOn w:val="zZZZZZZZZZ"/>
    <w:rsid w:val="00ED18AE"/>
    <w:pPr>
      <w:tabs>
        <w:tab w:val="clear" w:pos="2340"/>
        <w:tab w:val="num" w:pos="1440"/>
      </w:tabs>
      <w:ind w:left="1440"/>
    </w:pPr>
  </w:style>
  <w:style w:type="paragraph" w:customStyle="1" w:styleId="aaaknaknkd">
    <w:name w:val="aaaknaknkd"/>
    <w:basedOn w:val="ukauhugdaugg"/>
    <w:rsid w:val="00ED18AE"/>
    <w:pPr>
      <w:tabs>
        <w:tab w:val="clear" w:pos="1440"/>
        <w:tab w:val="num" w:pos="360"/>
      </w:tabs>
      <w:ind w:left="360"/>
    </w:pPr>
  </w:style>
  <w:style w:type="paragraph" w:customStyle="1" w:styleId="TTECUTSVFT">
    <w:name w:val="TTECUTSVFT"/>
    <w:basedOn w:val="ukauhugdaugg"/>
    <w:rsid w:val="00ED18AE"/>
    <w:pPr>
      <w:numPr>
        <w:numId w:val="0"/>
      </w:numPr>
      <w:ind w:left="1440" w:hanging="360"/>
      <w:jc w:val="center"/>
    </w:pPr>
    <w:rPr>
      <w:rFonts w:ascii="Banff CE" w:hAnsi="Banff CE"/>
      <w:b/>
      <w:sz w:val="36"/>
      <w:szCs w:val="36"/>
    </w:rPr>
  </w:style>
  <w:style w:type="paragraph" w:customStyle="1" w:styleId="HHHH">
    <w:name w:val="HHHH"/>
    <w:basedOn w:val="TTECUTSVFT"/>
    <w:rsid w:val="00ED18AE"/>
    <w:pPr>
      <w:ind w:left="0" w:firstLine="0"/>
    </w:pPr>
  </w:style>
  <w:style w:type="paragraph" w:customStyle="1" w:styleId="uUUUUKAZKA">
    <w:name w:val="uUUUUKAZKA"/>
    <w:basedOn w:val="ukazka"/>
    <w:rsid w:val="00ED18AE"/>
    <w:rPr>
      <w:rFonts w:ascii="Bassoon CE" w:hAnsi="Bassoon CE"/>
      <w:caps/>
    </w:rPr>
  </w:style>
  <w:style w:type="character" w:styleId="Odkaznakoment">
    <w:name w:val="annotation reference"/>
    <w:basedOn w:val="Standardnpsmoodstavce"/>
    <w:uiPriority w:val="99"/>
    <w:semiHidden/>
    <w:unhideWhenUsed/>
    <w:rsid w:val="00FC6FEB"/>
    <w:rPr>
      <w:sz w:val="16"/>
      <w:szCs w:val="16"/>
    </w:rPr>
  </w:style>
  <w:style w:type="paragraph" w:styleId="Textkomente">
    <w:name w:val="annotation text"/>
    <w:basedOn w:val="Normln"/>
    <w:link w:val="TextkomenteChar"/>
    <w:uiPriority w:val="99"/>
    <w:semiHidden/>
    <w:unhideWhenUsed/>
    <w:rsid w:val="00FC6FEB"/>
    <w:rPr>
      <w:sz w:val="20"/>
      <w:szCs w:val="20"/>
    </w:rPr>
  </w:style>
  <w:style w:type="character" w:customStyle="1" w:styleId="TextkomenteChar">
    <w:name w:val="Text komentáře Char"/>
    <w:basedOn w:val="Standardnpsmoodstavce"/>
    <w:link w:val="Textkomente"/>
    <w:uiPriority w:val="99"/>
    <w:semiHidden/>
    <w:rsid w:val="00FC6FEB"/>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FC6FEB"/>
    <w:rPr>
      <w:b/>
      <w:bCs/>
    </w:rPr>
  </w:style>
  <w:style w:type="character" w:customStyle="1" w:styleId="PedmtkomenteChar">
    <w:name w:val="Předmět komentáře Char"/>
    <w:basedOn w:val="TextkomenteChar"/>
    <w:link w:val="Pedmtkomente"/>
    <w:uiPriority w:val="99"/>
    <w:semiHidden/>
    <w:rsid w:val="00FC6FEB"/>
    <w:rPr>
      <w:b/>
      <w:bCs/>
    </w:rPr>
  </w:style>
  <w:style w:type="paragraph" w:styleId="Textbubliny">
    <w:name w:val="Balloon Text"/>
    <w:basedOn w:val="Normln"/>
    <w:link w:val="TextbublinyChar"/>
    <w:uiPriority w:val="99"/>
    <w:semiHidden/>
    <w:unhideWhenUsed/>
    <w:rsid w:val="00FC6FEB"/>
    <w:rPr>
      <w:rFonts w:ascii="Tahoma" w:hAnsi="Tahoma" w:cs="Tahoma"/>
      <w:sz w:val="16"/>
      <w:szCs w:val="16"/>
    </w:rPr>
  </w:style>
  <w:style w:type="character" w:customStyle="1" w:styleId="TextbublinyChar">
    <w:name w:val="Text bubliny Char"/>
    <w:basedOn w:val="Standardnpsmoodstavce"/>
    <w:link w:val="Textbubliny"/>
    <w:uiPriority w:val="99"/>
    <w:semiHidden/>
    <w:rsid w:val="00FC6FEB"/>
    <w:rPr>
      <w:rFonts w:ascii="Tahoma" w:hAnsi="Tahoma" w:cs="Tahoma"/>
      <w:sz w:val="16"/>
      <w:szCs w:val="16"/>
    </w:rPr>
  </w:style>
  <w:style w:type="paragraph" w:customStyle="1" w:styleId="LLLLLLLLLLL">
    <w:name w:val="LLLLLLLLLLL"/>
    <w:basedOn w:val="Normln"/>
    <w:rsid w:val="00FC6FEB"/>
    <w:pPr>
      <w:numPr>
        <w:numId w:val="6"/>
      </w:numPr>
      <w:tabs>
        <w:tab w:val="clear" w:pos="2340"/>
        <w:tab w:val="num" w:pos="360"/>
      </w:tabs>
      <w:ind w:left="360"/>
    </w:pPr>
    <w:rPr>
      <w:rFonts w:eastAsia="Times New Roman" w:cs="Times New Roman"/>
      <w:szCs w:val="24"/>
      <w:lang w:eastAsia="cs-CZ"/>
    </w:rPr>
  </w:style>
  <w:style w:type="paragraph" w:customStyle="1" w:styleId="TTTTNASPIS">
    <w:name w:val="TTTTNASPIS"/>
    <w:basedOn w:val="LLLLLLLLLLL"/>
    <w:rsid w:val="00FC6FEB"/>
    <w:pPr>
      <w:numPr>
        <w:numId w:val="0"/>
      </w:numPr>
      <w:jc w:val="center"/>
    </w:pPr>
    <w:rPr>
      <w:rFonts w:ascii="Bassoon CE" w:hAnsi="Bassoon CE"/>
      <w:b/>
      <w:color w:val="000000"/>
      <w:sz w:val="28"/>
      <w:szCs w:val="28"/>
      <w:u w:val="single"/>
    </w:rPr>
  </w:style>
  <w:style w:type="paragraph" w:styleId="Nadpisobsahu">
    <w:name w:val="TOC Heading"/>
    <w:basedOn w:val="Nadpis1"/>
    <w:next w:val="Normln"/>
    <w:uiPriority w:val="39"/>
    <w:unhideWhenUsed/>
    <w:qFormat/>
    <w:rsid w:val="00D14BC5"/>
    <w:pPr>
      <w:spacing w:before="480" w:line="276" w:lineRule="auto"/>
      <w:outlineLvl w:val="9"/>
    </w:pPr>
    <w:rPr>
      <w:rFonts w:asciiTheme="majorHAnsi" w:hAnsiTheme="majorHAnsi"/>
      <w:color w:val="365F91" w:themeColor="accent1" w:themeShade="BF"/>
      <w:sz w:val="28"/>
    </w:rPr>
  </w:style>
  <w:style w:type="paragraph" w:styleId="Obsah3">
    <w:name w:val="toc 3"/>
    <w:basedOn w:val="Normln"/>
    <w:next w:val="Normln"/>
    <w:autoRedefine/>
    <w:uiPriority w:val="39"/>
    <w:unhideWhenUsed/>
    <w:qFormat/>
    <w:rsid w:val="00D14BC5"/>
    <w:pPr>
      <w:spacing w:after="100"/>
      <w:ind w:left="480"/>
    </w:pPr>
  </w:style>
  <w:style w:type="paragraph" w:styleId="Obsah1">
    <w:name w:val="toc 1"/>
    <w:basedOn w:val="Normln"/>
    <w:next w:val="Normln"/>
    <w:autoRedefine/>
    <w:uiPriority w:val="39"/>
    <w:unhideWhenUsed/>
    <w:qFormat/>
    <w:rsid w:val="00D14BC5"/>
    <w:pPr>
      <w:spacing w:after="100"/>
    </w:pPr>
  </w:style>
  <w:style w:type="paragraph" w:styleId="Obsah2">
    <w:name w:val="toc 2"/>
    <w:basedOn w:val="Normln"/>
    <w:next w:val="Normln"/>
    <w:autoRedefine/>
    <w:uiPriority w:val="39"/>
    <w:unhideWhenUsed/>
    <w:qFormat/>
    <w:rsid w:val="00D14BC5"/>
    <w:pPr>
      <w:spacing w:after="100"/>
      <w:ind w:left="240"/>
    </w:pPr>
  </w:style>
  <w:style w:type="paragraph" w:styleId="Obsah4">
    <w:name w:val="toc 4"/>
    <w:basedOn w:val="Normln"/>
    <w:next w:val="Normln"/>
    <w:autoRedefine/>
    <w:uiPriority w:val="39"/>
    <w:unhideWhenUsed/>
    <w:rsid w:val="00D14BC5"/>
    <w:pPr>
      <w:spacing w:after="100" w:line="276" w:lineRule="auto"/>
      <w:ind w:left="660"/>
    </w:pPr>
    <w:rPr>
      <w:rFonts w:asciiTheme="minorHAnsi" w:eastAsiaTheme="minorEastAsia" w:hAnsiTheme="minorHAnsi"/>
      <w:sz w:val="22"/>
      <w:lang w:eastAsia="cs-CZ"/>
    </w:rPr>
  </w:style>
  <w:style w:type="paragraph" w:styleId="Obsah5">
    <w:name w:val="toc 5"/>
    <w:basedOn w:val="Normln"/>
    <w:next w:val="Normln"/>
    <w:autoRedefine/>
    <w:uiPriority w:val="39"/>
    <w:unhideWhenUsed/>
    <w:rsid w:val="00D14BC5"/>
    <w:pPr>
      <w:spacing w:after="100" w:line="276" w:lineRule="auto"/>
      <w:ind w:left="880"/>
    </w:pPr>
    <w:rPr>
      <w:rFonts w:asciiTheme="minorHAnsi" w:eastAsiaTheme="minorEastAsia" w:hAnsiTheme="minorHAnsi"/>
      <w:sz w:val="22"/>
      <w:lang w:eastAsia="cs-CZ"/>
    </w:rPr>
  </w:style>
  <w:style w:type="paragraph" w:styleId="Obsah6">
    <w:name w:val="toc 6"/>
    <w:basedOn w:val="Normln"/>
    <w:next w:val="Normln"/>
    <w:autoRedefine/>
    <w:uiPriority w:val="39"/>
    <w:unhideWhenUsed/>
    <w:rsid w:val="00D14BC5"/>
    <w:pPr>
      <w:spacing w:after="100" w:line="276" w:lineRule="auto"/>
      <w:ind w:left="1100"/>
    </w:pPr>
    <w:rPr>
      <w:rFonts w:asciiTheme="minorHAnsi" w:eastAsiaTheme="minorEastAsia" w:hAnsiTheme="minorHAnsi"/>
      <w:sz w:val="22"/>
      <w:lang w:eastAsia="cs-CZ"/>
    </w:rPr>
  </w:style>
  <w:style w:type="paragraph" w:styleId="Obsah7">
    <w:name w:val="toc 7"/>
    <w:basedOn w:val="Normln"/>
    <w:next w:val="Normln"/>
    <w:autoRedefine/>
    <w:uiPriority w:val="39"/>
    <w:unhideWhenUsed/>
    <w:rsid w:val="00D14BC5"/>
    <w:pPr>
      <w:spacing w:after="100" w:line="276" w:lineRule="auto"/>
      <w:ind w:left="1320"/>
    </w:pPr>
    <w:rPr>
      <w:rFonts w:asciiTheme="minorHAnsi" w:eastAsiaTheme="minorEastAsia" w:hAnsiTheme="minorHAnsi"/>
      <w:sz w:val="22"/>
      <w:lang w:eastAsia="cs-CZ"/>
    </w:rPr>
  </w:style>
  <w:style w:type="paragraph" w:styleId="Obsah8">
    <w:name w:val="toc 8"/>
    <w:basedOn w:val="Normln"/>
    <w:next w:val="Normln"/>
    <w:autoRedefine/>
    <w:uiPriority w:val="39"/>
    <w:unhideWhenUsed/>
    <w:rsid w:val="00D14BC5"/>
    <w:pPr>
      <w:spacing w:after="100" w:line="276" w:lineRule="auto"/>
      <w:ind w:left="1540"/>
    </w:pPr>
    <w:rPr>
      <w:rFonts w:asciiTheme="minorHAnsi" w:eastAsiaTheme="minorEastAsia" w:hAnsiTheme="minorHAnsi"/>
      <w:sz w:val="22"/>
      <w:lang w:eastAsia="cs-CZ"/>
    </w:rPr>
  </w:style>
  <w:style w:type="paragraph" w:styleId="Obsah9">
    <w:name w:val="toc 9"/>
    <w:basedOn w:val="Normln"/>
    <w:next w:val="Normln"/>
    <w:autoRedefine/>
    <w:uiPriority w:val="39"/>
    <w:unhideWhenUsed/>
    <w:rsid w:val="00D14BC5"/>
    <w:pPr>
      <w:spacing w:after="100" w:line="276" w:lineRule="auto"/>
      <w:ind w:left="1760"/>
    </w:pPr>
    <w:rPr>
      <w:rFonts w:asciiTheme="minorHAnsi" w:eastAsiaTheme="minorEastAsia" w:hAnsiTheme="minorHAnsi"/>
      <w:sz w:val="22"/>
      <w:lang w:eastAsia="cs-CZ"/>
    </w:rPr>
  </w:style>
  <w:style w:type="character" w:styleId="Hypertextovodkaz">
    <w:name w:val="Hyperlink"/>
    <w:basedOn w:val="Standardnpsmoodstavce"/>
    <w:uiPriority w:val="99"/>
    <w:unhideWhenUsed/>
    <w:rsid w:val="00D14BC5"/>
    <w:rPr>
      <w:color w:val="0000FF" w:themeColor="hyperlink"/>
      <w:u w:val="single"/>
    </w:rPr>
  </w:style>
  <w:style w:type="paragraph" w:styleId="Zkladntext">
    <w:name w:val="Body Text"/>
    <w:basedOn w:val="Normln"/>
    <w:link w:val="ZkladntextChar"/>
    <w:semiHidden/>
    <w:rsid w:val="00F8669A"/>
    <w:pPr>
      <w:suppressAutoHyphens/>
      <w:spacing w:after="120"/>
    </w:pPr>
    <w:rPr>
      <w:rFonts w:ascii="Calibri" w:eastAsia="Arial Unicode MS" w:hAnsi="Calibri" w:cs="Tahoma"/>
      <w:kern w:val="1"/>
      <w:lang w:eastAsia="ar-SA"/>
    </w:rPr>
  </w:style>
  <w:style w:type="character" w:customStyle="1" w:styleId="ZkladntextChar">
    <w:name w:val="Základní text Char"/>
    <w:basedOn w:val="Standardnpsmoodstavce"/>
    <w:link w:val="Zkladntext"/>
    <w:semiHidden/>
    <w:rsid w:val="00F8669A"/>
    <w:rPr>
      <w:rFonts w:ascii="Calibri" w:eastAsia="Arial Unicode MS" w:hAnsi="Calibri" w:cs="Tahoma"/>
      <w:kern w:val="1"/>
      <w:sz w:val="24"/>
      <w:lang w:eastAsia="ar-SA"/>
    </w:rPr>
  </w:style>
  <w:style w:type="paragraph" w:customStyle="1" w:styleId="dalsi">
    <w:name w:val="dalsi"/>
    <w:basedOn w:val="Bezmezer"/>
    <w:link w:val="dalsiChar"/>
    <w:qFormat/>
    <w:rsid w:val="00F8669A"/>
    <w:pPr>
      <w:numPr>
        <w:numId w:val="0"/>
      </w:numPr>
      <w:ind w:left="1361" w:hanging="281"/>
    </w:pPr>
    <w:rPr>
      <w:rFonts w:ascii="Calibri" w:eastAsia="Calibri" w:hAnsi="Calibri" w:cs="Times New Roman"/>
    </w:rPr>
  </w:style>
  <w:style w:type="character" w:customStyle="1" w:styleId="BezmezerChar">
    <w:name w:val="Bez mezer Char"/>
    <w:aliases w:val="od Char,Todrážky Char"/>
    <w:basedOn w:val="Standardnpsmoodstavce"/>
    <w:link w:val="Bezmezer"/>
    <w:uiPriority w:val="1"/>
    <w:rsid w:val="00F8669A"/>
  </w:style>
  <w:style w:type="character" w:customStyle="1" w:styleId="dalsiChar">
    <w:name w:val="dalsi Char"/>
    <w:basedOn w:val="BezmezerChar"/>
    <w:link w:val="dalsi"/>
    <w:rsid w:val="00F8669A"/>
    <w:rPr>
      <w:rFonts w:ascii="Calibri" w:eastAsia="Calibri" w:hAnsi="Calibri" w:cs="Times New Roman"/>
    </w:rPr>
  </w:style>
  <w:style w:type="character" w:customStyle="1" w:styleId="Nadpis4Char">
    <w:name w:val="Nadpis 4 Char"/>
    <w:basedOn w:val="Standardnpsmoodstavce"/>
    <w:link w:val="Nadpis4"/>
    <w:uiPriority w:val="9"/>
    <w:rsid w:val="00E03DB2"/>
    <w:rPr>
      <w:rFonts w:asciiTheme="majorHAnsi" w:eastAsiaTheme="majorEastAsia" w:hAnsiTheme="majorHAnsi" w:cstheme="majorBidi"/>
      <w:b/>
      <w:bCs/>
      <w:i/>
      <w:iCs/>
      <w:color w:val="4F81BD" w:themeColor="accent1"/>
      <w:sz w:val="24"/>
    </w:rPr>
  </w:style>
  <w:style w:type="paragraph" w:customStyle="1" w:styleId="odr2">
    <w:name w:val="odr.2"/>
    <w:basedOn w:val="Bezmezer"/>
    <w:link w:val="odr2Char"/>
    <w:qFormat/>
    <w:rsid w:val="000F76FA"/>
    <w:pPr>
      <w:numPr>
        <w:ilvl w:val="1"/>
      </w:numPr>
    </w:pPr>
  </w:style>
  <w:style w:type="character" w:customStyle="1" w:styleId="odr2Char">
    <w:name w:val="odr.2 Char"/>
    <w:basedOn w:val="BezmezerChar"/>
    <w:link w:val="odr2"/>
    <w:rsid w:val="000F76FA"/>
  </w:style>
  <w:style w:type="paragraph" w:styleId="Normlnweb">
    <w:name w:val="Normal (Web)"/>
    <w:basedOn w:val="Normln"/>
    <w:uiPriority w:val="99"/>
    <w:semiHidden/>
    <w:unhideWhenUsed/>
    <w:rsid w:val="00CE625B"/>
    <w:pPr>
      <w:spacing w:before="100" w:beforeAutospacing="1" w:after="100" w:afterAutospacing="1"/>
    </w:pPr>
    <w:rPr>
      <w:rFonts w:eastAsia="Times New Roman" w:cs="Times New Roman"/>
      <w:szCs w:val="24"/>
      <w:lang w:eastAsia="cs-CZ"/>
    </w:rPr>
  </w:style>
</w:styles>
</file>

<file path=word/webSettings.xml><?xml version="1.0" encoding="utf-8"?>
<w:webSettings xmlns:r="http://schemas.openxmlformats.org/officeDocument/2006/relationships" xmlns:w="http://schemas.openxmlformats.org/wordprocessingml/2006/main">
  <w:divs>
    <w:div w:id="48111721">
      <w:bodyDiv w:val="1"/>
      <w:marLeft w:val="0"/>
      <w:marRight w:val="0"/>
      <w:marTop w:val="0"/>
      <w:marBottom w:val="0"/>
      <w:divBdr>
        <w:top w:val="none" w:sz="0" w:space="0" w:color="auto"/>
        <w:left w:val="none" w:sz="0" w:space="0" w:color="auto"/>
        <w:bottom w:val="none" w:sz="0" w:space="0" w:color="auto"/>
        <w:right w:val="none" w:sz="0" w:space="0" w:color="auto"/>
      </w:divBdr>
    </w:div>
    <w:div w:id="116680821">
      <w:bodyDiv w:val="1"/>
      <w:marLeft w:val="0"/>
      <w:marRight w:val="0"/>
      <w:marTop w:val="0"/>
      <w:marBottom w:val="0"/>
      <w:divBdr>
        <w:top w:val="none" w:sz="0" w:space="0" w:color="auto"/>
        <w:left w:val="none" w:sz="0" w:space="0" w:color="auto"/>
        <w:bottom w:val="none" w:sz="0" w:space="0" w:color="auto"/>
        <w:right w:val="none" w:sz="0" w:space="0" w:color="auto"/>
      </w:divBdr>
    </w:div>
    <w:div w:id="303895082">
      <w:bodyDiv w:val="1"/>
      <w:marLeft w:val="0"/>
      <w:marRight w:val="0"/>
      <w:marTop w:val="0"/>
      <w:marBottom w:val="0"/>
      <w:divBdr>
        <w:top w:val="none" w:sz="0" w:space="0" w:color="auto"/>
        <w:left w:val="none" w:sz="0" w:space="0" w:color="auto"/>
        <w:bottom w:val="none" w:sz="0" w:space="0" w:color="auto"/>
        <w:right w:val="none" w:sz="0" w:space="0" w:color="auto"/>
      </w:divBdr>
    </w:div>
    <w:div w:id="657196140">
      <w:bodyDiv w:val="1"/>
      <w:marLeft w:val="0"/>
      <w:marRight w:val="0"/>
      <w:marTop w:val="0"/>
      <w:marBottom w:val="0"/>
      <w:divBdr>
        <w:top w:val="none" w:sz="0" w:space="0" w:color="auto"/>
        <w:left w:val="none" w:sz="0" w:space="0" w:color="auto"/>
        <w:bottom w:val="none" w:sz="0" w:space="0" w:color="auto"/>
        <w:right w:val="none" w:sz="0" w:space="0" w:color="auto"/>
      </w:divBdr>
    </w:div>
    <w:div w:id="718212613">
      <w:bodyDiv w:val="1"/>
      <w:marLeft w:val="0"/>
      <w:marRight w:val="0"/>
      <w:marTop w:val="0"/>
      <w:marBottom w:val="0"/>
      <w:divBdr>
        <w:top w:val="none" w:sz="0" w:space="0" w:color="auto"/>
        <w:left w:val="none" w:sz="0" w:space="0" w:color="auto"/>
        <w:bottom w:val="none" w:sz="0" w:space="0" w:color="auto"/>
        <w:right w:val="none" w:sz="0" w:space="0" w:color="auto"/>
      </w:divBdr>
    </w:div>
    <w:div w:id="770591892">
      <w:bodyDiv w:val="1"/>
      <w:marLeft w:val="0"/>
      <w:marRight w:val="0"/>
      <w:marTop w:val="0"/>
      <w:marBottom w:val="0"/>
      <w:divBdr>
        <w:top w:val="none" w:sz="0" w:space="0" w:color="auto"/>
        <w:left w:val="none" w:sz="0" w:space="0" w:color="auto"/>
        <w:bottom w:val="none" w:sz="0" w:space="0" w:color="auto"/>
        <w:right w:val="none" w:sz="0" w:space="0" w:color="auto"/>
      </w:divBdr>
    </w:div>
    <w:div w:id="1101561781">
      <w:bodyDiv w:val="1"/>
      <w:marLeft w:val="0"/>
      <w:marRight w:val="0"/>
      <w:marTop w:val="0"/>
      <w:marBottom w:val="0"/>
      <w:divBdr>
        <w:top w:val="none" w:sz="0" w:space="0" w:color="auto"/>
        <w:left w:val="none" w:sz="0" w:space="0" w:color="auto"/>
        <w:bottom w:val="none" w:sz="0" w:space="0" w:color="auto"/>
        <w:right w:val="none" w:sz="0" w:space="0" w:color="auto"/>
      </w:divBdr>
      <w:divsChild>
        <w:div w:id="87387442">
          <w:marLeft w:val="0"/>
          <w:marRight w:val="0"/>
          <w:marTop w:val="0"/>
          <w:marBottom w:val="0"/>
          <w:divBdr>
            <w:top w:val="none" w:sz="0" w:space="0" w:color="auto"/>
            <w:left w:val="none" w:sz="0" w:space="0" w:color="auto"/>
            <w:bottom w:val="none" w:sz="0" w:space="0" w:color="auto"/>
            <w:right w:val="none" w:sz="0" w:space="0" w:color="auto"/>
          </w:divBdr>
        </w:div>
      </w:divsChild>
    </w:div>
    <w:div w:id="1794402283">
      <w:bodyDiv w:val="1"/>
      <w:marLeft w:val="0"/>
      <w:marRight w:val="0"/>
      <w:marTop w:val="0"/>
      <w:marBottom w:val="0"/>
      <w:divBdr>
        <w:top w:val="none" w:sz="0" w:space="0" w:color="auto"/>
        <w:left w:val="none" w:sz="0" w:space="0" w:color="auto"/>
        <w:bottom w:val="none" w:sz="0" w:space="0" w:color="auto"/>
        <w:right w:val="none" w:sz="0" w:space="0" w:color="auto"/>
      </w:divBdr>
    </w:div>
    <w:div w:id="181451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CD637-E74A-466A-A81A-F7B4CF4C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5</Pages>
  <Words>2446</Words>
  <Characters>14435</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dc:creator>
  <cp:lastModifiedBy>Stanley</cp:lastModifiedBy>
  <cp:revision>54</cp:revision>
  <cp:lastPrinted>2009-09-16T23:00:00Z</cp:lastPrinted>
  <dcterms:created xsi:type="dcterms:W3CDTF">2009-09-12T14:06:00Z</dcterms:created>
  <dcterms:modified xsi:type="dcterms:W3CDTF">2009-09-16T23:15:00Z</dcterms:modified>
</cp:coreProperties>
</file>